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86D" w:rsidRPr="00D52578" w:rsidRDefault="00D52578" w:rsidP="00D52578">
      <w:pPr>
        <w:spacing w:after="354" w:line="259" w:lineRule="auto"/>
        <w:ind w:left="0" w:firstLine="0"/>
        <w:jc w:val="right"/>
        <w:rPr>
          <w:lang w:val="en-US"/>
        </w:rPr>
      </w:pPr>
      <w:r>
        <w:rPr>
          <w:sz w:val="24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  <w:sz w:val="43"/>
          <w:vertAlign w:val="superscript"/>
        </w:rPr>
        <w:t xml:space="preserve"> </w:t>
      </w:r>
      <w:r>
        <w:rPr>
          <w:b/>
          <w:sz w:val="43"/>
          <w:vertAlign w:val="superscript"/>
        </w:rPr>
        <w:tab/>
      </w:r>
      <w:r w:rsidRPr="00D52578">
        <w:rPr>
          <w:rFonts w:ascii="Arial" w:eastAsia="Arial" w:hAnsi="Arial" w:cs="Arial"/>
          <w:b/>
          <w:sz w:val="32"/>
          <w:lang w:val="en-US"/>
        </w:rPr>
        <w:t>H&amp;C™ CLEARPROTECT</w:t>
      </w:r>
      <w:r w:rsidRPr="00D52578">
        <w:rPr>
          <w:rFonts w:ascii="Arial" w:eastAsia="Arial" w:hAnsi="Arial" w:cs="Arial"/>
          <w:b/>
          <w:sz w:val="62"/>
          <w:vertAlign w:val="subscript"/>
          <w:lang w:val="en-US"/>
        </w:rPr>
        <w:t>™</w:t>
      </w:r>
    </w:p>
    <w:p w:rsidR="0095386D" w:rsidRPr="00D52578" w:rsidRDefault="00D52578">
      <w:pPr>
        <w:spacing w:after="0" w:line="259" w:lineRule="auto"/>
        <w:ind w:left="651" w:right="116"/>
        <w:jc w:val="righ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407035</wp:posOffset>
            </wp:positionH>
            <wp:positionV relativeFrom="paragraph">
              <wp:posOffset>-92280</wp:posOffset>
            </wp:positionV>
            <wp:extent cx="1275715" cy="636905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578">
        <w:rPr>
          <w:rFonts w:ascii="Arial" w:eastAsia="Arial" w:hAnsi="Arial" w:cs="Arial"/>
          <w:b/>
          <w:sz w:val="32"/>
          <w:lang w:val="en-US"/>
        </w:rPr>
        <w:t xml:space="preserve">WATER-BASED 2-PART POLYURETHANE </w:t>
      </w:r>
    </w:p>
    <w:p w:rsidR="0095386D" w:rsidRDefault="00D52578">
      <w:pPr>
        <w:spacing w:after="0" w:line="259" w:lineRule="auto"/>
        <w:ind w:left="651" w:right="116"/>
        <w:jc w:val="right"/>
      </w:pPr>
      <w:r>
        <w:rPr>
          <w:rFonts w:ascii="Arial" w:eastAsia="Arial" w:hAnsi="Arial" w:cs="Arial"/>
          <w:b/>
          <w:sz w:val="32"/>
        </w:rPr>
        <w:t>CLEAR COAT - SATIN</w:t>
      </w:r>
      <w:r>
        <w:rPr>
          <w:rFonts w:ascii="Arial" w:eastAsia="Arial" w:hAnsi="Arial" w:cs="Arial"/>
          <w:sz w:val="32"/>
        </w:rPr>
        <w:t xml:space="preserve"> </w:t>
      </w:r>
    </w:p>
    <w:p w:rsidR="0095386D" w:rsidRDefault="00D52578" w:rsidP="00D52578">
      <w:pPr>
        <w:tabs>
          <w:tab w:val="center" w:pos="2651"/>
          <w:tab w:val="right" w:pos="10355"/>
        </w:tabs>
        <w:spacing w:line="259" w:lineRule="auto"/>
        <w:ind w:left="-426" w:firstLine="0"/>
        <w:jc w:val="righ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43"/>
          <w:vertAlign w:val="superscript"/>
        </w:rPr>
        <w:tab/>
      </w:r>
      <w:r>
        <w:rPr>
          <w:sz w:val="24"/>
        </w:rPr>
        <w:t xml:space="preserve">ПРОЗРАЧНАЯ ЗАЩИТА </w:t>
      </w:r>
    </w:p>
    <w:p w:rsidR="0095386D" w:rsidRDefault="00D52578" w:rsidP="00D52578">
      <w:pPr>
        <w:tabs>
          <w:tab w:val="center" w:pos="1603"/>
          <w:tab w:val="center" w:pos="2168"/>
          <w:tab w:val="right" w:pos="10355"/>
        </w:tabs>
        <w:spacing w:after="32" w:line="259" w:lineRule="auto"/>
        <w:ind w:left="0" w:firstLine="0"/>
        <w:jc w:val="right"/>
      </w:pPr>
      <w:r>
        <w:rPr>
          <w:rFonts w:ascii="Calibri" w:eastAsia="Calibri" w:hAnsi="Calibri" w:cs="Calibri"/>
          <w:sz w:val="22"/>
        </w:rPr>
        <w:tab/>
      </w:r>
      <w:hyperlink r:id="rId6"/>
      <w:hyperlink r:id="rId7">
        <w:r>
          <w:rPr>
            <w:b/>
            <w:sz w:val="24"/>
            <w:vertAlign w:val="subscript"/>
          </w:rPr>
          <w:t xml:space="preserve"> </w:t>
        </w:r>
      </w:hyperlink>
      <w:r>
        <w:rPr>
          <w:b/>
          <w:sz w:val="24"/>
          <w:vertAlign w:val="subscript"/>
        </w:rPr>
        <w:tab/>
      </w:r>
      <w:r>
        <w:rPr>
          <w:sz w:val="24"/>
        </w:rPr>
        <w:t>Водный 2-</w:t>
      </w:r>
      <w:r>
        <w:rPr>
          <w:sz w:val="24"/>
        </w:rPr>
        <w:t>х Компонентный Полиуретановый П</w:t>
      </w:r>
      <w:r>
        <w:rPr>
          <w:sz w:val="24"/>
        </w:rPr>
        <w:t xml:space="preserve">розрачный Полуматовый Лак </w:t>
      </w:r>
    </w:p>
    <w:tbl>
      <w:tblPr>
        <w:tblStyle w:val="TableGrid"/>
        <w:tblW w:w="10445" w:type="dxa"/>
        <w:tblInd w:w="-108" w:type="dxa"/>
        <w:tblCellMar>
          <w:top w:w="8" w:type="dxa"/>
          <w:left w:w="108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5221"/>
        <w:gridCol w:w="5224"/>
      </w:tblGrid>
      <w:tr w:rsidR="0095386D">
        <w:trPr>
          <w:trHeight w:val="12259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6D" w:rsidRDefault="00D52578" w:rsidP="00D52578">
            <w:pPr>
              <w:spacing w:after="15" w:line="259" w:lineRule="auto"/>
              <w:ind w:left="-5" w:right="46" w:firstLine="0"/>
              <w:jc w:val="center"/>
            </w:pPr>
            <w:r>
              <w:rPr>
                <w:b/>
              </w:rPr>
              <w:t xml:space="preserve"> </w:t>
            </w:r>
          </w:p>
          <w:p w:rsidR="0095386D" w:rsidRDefault="00D52578" w:rsidP="00D52578">
            <w:pPr>
              <w:spacing w:after="0" w:line="259" w:lineRule="auto"/>
              <w:ind w:left="-5" w:firstLine="0"/>
              <w:jc w:val="left"/>
            </w:pPr>
            <w:r>
              <w:rPr>
                <w:b/>
                <w:u w:val="single" w:color="000000"/>
              </w:rPr>
              <w:t>ОПИСАНИЕ ПРОДУКТА</w:t>
            </w:r>
            <w:r>
              <w:rPr>
                <w:b/>
              </w:rPr>
              <w:t xml:space="preserve"> </w:t>
            </w:r>
          </w:p>
          <w:p w:rsidR="0095386D" w:rsidRDefault="00D52578" w:rsidP="00D52578">
            <w:pPr>
              <w:spacing w:after="0" w:line="259" w:lineRule="auto"/>
              <w:ind w:left="-5" w:firstLine="0"/>
              <w:jc w:val="left"/>
            </w:pPr>
            <w:r>
              <w:t xml:space="preserve"> </w:t>
            </w:r>
          </w:p>
          <w:p w:rsidR="0095386D" w:rsidRDefault="00D52578" w:rsidP="00D52578">
            <w:pPr>
              <w:spacing w:after="0" w:line="267" w:lineRule="auto"/>
              <w:ind w:left="-5" w:right="83" w:firstLine="0"/>
            </w:pPr>
            <w:r>
              <w:t>H&amp;C™ CLEARPROTECT™ WATER-BASED POLYURETHANE CLEAR COAT</w:t>
            </w:r>
            <w:r>
              <w:rPr>
                <w:b/>
              </w:rPr>
              <w:t xml:space="preserve"> </w:t>
            </w:r>
            <w:r>
              <w:t xml:space="preserve">представляет собой водный двухкомпонентный полиуретановый лак с 60% содержанием сухого остатка, </w:t>
            </w:r>
            <w:r>
              <w:t xml:space="preserve">предназначенный для использования на бетонных основаниях и каменной/ кирпичной кладке. Связующим в этом материале является воздухопроницаемый алифатический уретан. </w:t>
            </w:r>
          </w:p>
          <w:p w:rsidR="0095386D" w:rsidRDefault="00D52578" w:rsidP="00D52578">
            <w:pPr>
              <w:spacing w:after="17" w:line="259" w:lineRule="auto"/>
              <w:ind w:left="-5" w:firstLine="0"/>
              <w:jc w:val="left"/>
            </w:pPr>
            <w:r>
              <w:t xml:space="preserve"> </w:t>
            </w:r>
          </w:p>
          <w:p w:rsidR="0095386D" w:rsidRDefault="00D52578" w:rsidP="00D52578">
            <w:pPr>
              <w:spacing w:after="0" w:line="259" w:lineRule="auto"/>
              <w:ind w:left="-5" w:firstLine="0"/>
              <w:jc w:val="left"/>
            </w:pPr>
            <w:r>
              <w:rPr>
                <w:b/>
                <w:u w:val="single" w:color="000000"/>
              </w:rPr>
              <w:t>СВОЙСТВА</w:t>
            </w:r>
            <w:r>
              <w:rPr>
                <w:b/>
              </w:rPr>
              <w:t xml:space="preserve"> </w:t>
            </w:r>
          </w:p>
          <w:p w:rsidR="0095386D" w:rsidRDefault="00D52578" w:rsidP="00D52578">
            <w:pPr>
              <w:spacing w:after="27" w:line="259" w:lineRule="auto"/>
              <w:ind w:left="-5" w:firstLine="0"/>
              <w:jc w:val="left"/>
            </w:pPr>
            <w:r>
              <w:rPr>
                <w:b/>
              </w:rPr>
              <w:t xml:space="preserve"> </w:t>
            </w:r>
          </w:p>
          <w:p w:rsidR="0095386D" w:rsidRDefault="00D52578" w:rsidP="00D52578">
            <w:pPr>
              <w:numPr>
                <w:ilvl w:val="0"/>
                <w:numId w:val="2"/>
              </w:numPr>
              <w:spacing w:after="29" w:line="256" w:lineRule="auto"/>
              <w:ind w:left="-5" w:hanging="348"/>
            </w:pPr>
            <w:r>
              <w:t>Обладает техническими характеристиками системы на основе растворителей, при э</w:t>
            </w:r>
            <w:r>
              <w:t>том легко наносится как любое водное покрытие.</w:t>
            </w:r>
            <w:r>
              <w:rPr>
                <w:b/>
              </w:rPr>
              <w:t xml:space="preserve"> </w:t>
            </w:r>
          </w:p>
          <w:p w:rsidR="0095386D" w:rsidRDefault="00D52578" w:rsidP="00D52578">
            <w:pPr>
              <w:numPr>
                <w:ilvl w:val="0"/>
                <w:numId w:val="2"/>
              </w:numPr>
              <w:spacing w:line="259" w:lineRule="auto"/>
              <w:ind w:left="-5" w:hanging="348"/>
            </w:pPr>
            <w:r>
              <w:t xml:space="preserve">Создает твердое, долговечное, эстетичное покрытие. </w:t>
            </w:r>
            <w:r>
              <w:rPr>
                <w:b/>
              </w:rPr>
              <w:t xml:space="preserve"> </w:t>
            </w:r>
          </w:p>
          <w:p w:rsidR="0095386D" w:rsidRDefault="00D52578" w:rsidP="00D52578">
            <w:pPr>
              <w:numPr>
                <w:ilvl w:val="0"/>
                <w:numId w:val="2"/>
              </w:numPr>
              <w:spacing w:after="1" w:line="259" w:lineRule="auto"/>
              <w:ind w:left="-5" w:hanging="348"/>
            </w:pPr>
            <w:r>
              <w:t xml:space="preserve">Представлен в мате и глянце. </w:t>
            </w:r>
            <w:r>
              <w:rPr>
                <w:b/>
              </w:rPr>
              <w:t xml:space="preserve"> </w:t>
            </w:r>
          </w:p>
          <w:p w:rsidR="0095386D" w:rsidRDefault="00D52578" w:rsidP="00D52578">
            <w:pPr>
              <w:numPr>
                <w:ilvl w:val="0"/>
                <w:numId w:val="2"/>
              </w:numPr>
              <w:spacing w:after="11" w:line="279" w:lineRule="auto"/>
              <w:ind w:left="-5" w:hanging="348"/>
            </w:pPr>
            <w:r>
              <w:t xml:space="preserve">Отвечает самым жестким требованиям по содержанию вредных летучих органических соединений. </w:t>
            </w:r>
            <w:r>
              <w:rPr>
                <w:b/>
              </w:rPr>
              <w:t xml:space="preserve"> </w:t>
            </w:r>
          </w:p>
          <w:p w:rsidR="0095386D" w:rsidRDefault="00D52578" w:rsidP="00D52578">
            <w:pPr>
              <w:numPr>
                <w:ilvl w:val="0"/>
                <w:numId w:val="2"/>
              </w:numPr>
              <w:spacing w:after="10" w:line="276" w:lineRule="auto"/>
              <w:ind w:left="-5" w:hanging="348"/>
            </w:pPr>
            <w:r>
              <w:t xml:space="preserve">Обладает воздухопроницаемостью, что позволяет минимизировать удержание влаги покрытием и его повреждение. </w:t>
            </w:r>
            <w:r>
              <w:rPr>
                <w:b/>
              </w:rPr>
              <w:t xml:space="preserve"> </w:t>
            </w:r>
          </w:p>
          <w:p w:rsidR="0095386D" w:rsidRDefault="00D52578" w:rsidP="00D52578">
            <w:pPr>
              <w:numPr>
                <w:ilvl w:val="0"/>
                <w:numId w:val="2"/>
              </w:numPr>
              <w:spacing w:after="11" w:line="279" w:lineRule="auto"/>
              <w:ind w:left="-5" w:hanging="348"/>
            </w:pPr>
            <w:r>
              <w:t xml:space="preserve">Соответствует пищевым стандартам USDA (Министерства Сельского Хозяйства США) по безопасности. </w:t>
            </w:r>
            <w:r>
              <w:rPr>
                <w:b/>
              </w:rPr>
              <w:t xml:space="preserve"> </w:t>
            </w:r>
          </w:p>
          <w:p w:rsidR="0095386D" w:rsidRDefault="00D52578" w:rsidP="00D52578">
            <w:pPr>
              <w:numPr>
                <w:ilvl w:val="0"/>
                <w:numId w:val="2"/>
              </w:numPr>
              <w:spacing w:after="10" w:line="279" w:lineRule="auto"/>
              <w:ind w:left="-5" w:hanging="348"/>
            </w:pPr>
            <w:r>
              <w:t>Отличная износостойкость, адгезия и устойчивость к в</w:t>
            </w:r>
            <w:r>
              <w:t xml:space="preserve">оздействию химикатов. </w:t>
            </w:r>
            <w:r>
              <w:rPr>
                <w:b/>
              </w:rPr>
              <w:t xml:space="preserve"> </w:t>
            </w:r>
          </w:p>
          <w:p w:rsidR="0095386D" w:rsidRDefault="00D52578" w:rsidP="00D52578">
            <w:pPr>
              <w:numPr>
                <w:ilvl w:val="0"/>
                <w:numId w:val="2"/>
              </w:numPr>
              <w:spacing w:after="4" w:line="259" w:lineRule="auto"/>
              <w:ind w:left="-5" w:hanging="348"/>
            </w:pPr>
            <w:r>
              <w:t xml:space="preserve">Безопасен для нанесения в заселенных зданиях. </w:t>
            </w:r>
            <w:r>
              <w:rPr>
                <w:b/>
              </w:rPr>
              <w:t xml:space="preserve"> </w:t>
            </w:r>
          </w:p>
          <w:p w:rsidR="0095386D" w:rsidRDefault="00D52578" w:rsidP="00D52578">
            <w:pPr>
              <w:numPr>
                <w:ilvl w:val="0"/>
                <w:numId w:val="2"/>
              </w:numPr>
              <w:spacing w:after="0" w:line="280" w:lineRule="auto"/>
              <w:ind w:left="-5" w:hanging="348"/>
            </w:pPr>
            <w:r>
              <w:t>Подходит как для коммерческого, так и для промышленного использования.</w:t>
            </w:r>
            <w:r>
              <w:rPr>
                <w:b/>
              </w:rPr>
              <w:t xml:space="preserve"> </w:t>
            </w:r>
          </w:p>
          <w:p w:rsidR="0095386D" w:rsidRDefault="00D52578" w:rsidP="00D52578">
            <w:pPr>
              <w:spacing w:after="20" w:line="259" w:lineRule="auto"/>
              <w:ind w:left="-5" w:firstLine="0"/>
              <w:jc w:val="left"/>
            </w:pPr>
            <w:r>
              <w:t xml:space="preserve"> </w:t>
            </w:r>
          </w:p>
          <w:p w:rsidR="0095386D" w:rsidRDefault="00D52578" w:rsidP="00D52578">
            <w:pPr>
              <w:spacing w:after="0" w:line="259" w:lineRule="auto"/>
              <w:ind w:left="-5" w:firstLine="0"/>
              <w:jc w:val="left"/>
            </w:pPr>
            <w:r>
              <w:rPr>
                <w:b/>
                <w:u w:val="single" w:color="000000"/>
              </w:rPr>
              <w:t>РЕКОМЕНДУЕТСЯ ДЛЯ ОКРАШИВАНИЯ</w:t>
            </w:r>
            <w:r>
              <w:rPr>
                <w:b/>
              </w:rPr>
              <w:t xml:space="preserve">  </w:t>
            </w:r>
          </w:p>
          <w:p w:rsidR="0095386D" w:rsidRDefault="00D52578" w:rsidP="00D52578">
            <w:pPr>
              <w:spacing w:after="4" w:line="259" w:lineRule="auto"/>
              <w:ind w:left="-5" w:firstLine="0"/>
              <w:jc w:val="left"/>
            </w:pPr>
            <w:r>
              <w:t xml:space="preserve"> </w:t>
            </w:r>
          </w:p>
          <w:p w:rsidR="0095386D" w:rsidRDefault="00D52578" w:rsidP="00D52578">
            <w:pPr>
              <w:spacing w:after="0" w:line="270" w:lineRule="auto"/>
              <w:ind w:left="-5" w:right="83" w:firstLine="0"/>
            </w:pPr>
            <w:r>
              <w:t>Долговечное полуматовое покрытие</w:t>
            </w:r>
            <w:r>
              <w:rPr>
                <w:b/>
              </w:rPr>
              <w:t xml:space="preserve"> </w:t>
            </w:r>
            <w:r>
              <w:t>H&amp;C™ CLEARPROTECT™ WATER-BASED POLYURETHANE</w:t>
            </w:r>
            <w:r>
              <w:t xml:space="preserve"> CLEAR COAT</w:t>
            </w:r>
            <w:r>
              <w:rPr>
                <w:b/>
              </w:rPr>
              <w:t xml:space="preserve"> </w:t>
            </w:r>
            <w:r>
              <w:t xml:space="preserve">можно использовать для нанесения на большинство поверхностей из бетона и каменой/ кирпичной кладки как коммерческого, так и промышленного назначения.  </w:t>
            </w:r>
          </w:p>
          <w:p w:rsidR="0095386D" w:rsidRDefault="00D52578" w:rsidP="00D52578">
            <w:pPr>
              <w:spacing w:after="13" w:line="259" w:lineRule="auto"/>
              <w:ind w:left="-5" w:firstLine="0"/>
              <w:jc w:val="left"/>
            </w:pPr>
            <w:r>
              <w:t xml:space="preserve"> </w:t>
            </w:r>
          </w:p>
          <w:p w:rsidR="0095386D" w:rsidRDefault="00D52578" w:rsidP="00D52578">
            <w:pPr>
              <w:spacing w:after="7" w:line="256" w:lineRule="auto"/>
              <w:ind w:left="-5" w:right="84" w:firstLine="0"/>
            </w:pPr>
            <w:r>
              <w:t xml:space="preserve">Идеально подходит в качестве финишного покрытия для H&amp;C CLEARPROTECT </w:t>
            </w:r>
            <w:proofErr w:type="spellStart"/>
            <w:r>
              <w:t>Epoxy</w:t>
            </w:r>
            <w:proofErr w:type="spellEnd"/>
            <w:r>
              <w:t xml:space="preserve"> </w:t>
            </w:r>
            <w:proofErr w:type="spellStart"/>
            <w:r>
              <w:t>Clear</w:t>
            </w:r>
            <w:proofErr w:type="spellEnd"/>
            <w:r>
              <w:t xml:space="preserve"> </w:t>
            </w:r>
            <w:proofErr w:type="spellStart"/>
            <w:r>
              <w:t>Coat</w:t>
            </w:r>
            <w:proofErr w:type="spellEnd"/>
            <w:r>
              <w:t>. Так</w:t>
            </w:r>
            <w:r>
              <w:t xml:space="preserve">же, можно наносить на декоративные системы по бетону H&amp;C </w:t>
            </w:r>
            <w:proofErr w:type="spellStart"/>
            <w:r>
              <w:t>Infusion</w:t>
            </w:r>
            <w:proofErr w:type="spellEnd"/>
            <w:r>
              <w:t xml:space="preserve"> (</w:t>
            </w:r>
            <w:proofErr w:type="spellStart"/>
            <w:r>
              <w:t>Acetone</w:t>
            </w:r>
            <w:proofErr w:type="spellEnd"/>
            <w:r>
              <w:t xml:space="preserve"> </w:t>
            </w:r>
            <w:proofErr w:type="spellStart"/>
            <w:r>
              <w:t>Dye</w:t>
            </w:r>
            <w:proofErr w:type="spellEnd"/>
            <w:r>
              <w:t xml:space="preserve">, </w:t>
            </w:r>
            <w:proofErr w:type="spellStart"/>
            <w:r>
              <w:t>Acid</w:t>
            </w:r>
            <w:proofErr w:type="spellEnd"/>
            <w:r>
              <w:t xml:space="preserve"> </w:t>
            </w:r>
            <w:proofErr w:type="spellStart"/>
            <w:r>
              <w:t>Stain</w:t>
            </w:r>
            <w:proofErr w:type="spellEnd"/>
            <w:r>
              <w:t xml:space="preserve"> </w:t>
            </w:r>
          </w:p>
          <w:p w:rsidR="0095386D" w:rsidRDefault="00D52578" w:rsidP="00D52578">
            <w:pPr>
              <w:spacing w:after="0" w:line="256" w:lineRule="auto"/>
              <w:ind w:left="-5" w:firstLine="0"/>
            </w:pPr>
            <w:r>
              <w:t xml:space="preserve">&amp; </w:t>
            </w:r>
            <w:proofErr w:type="spellStart"/>
            <w:r>
              <w:t>Semi-Transparent</w:t>
            </w:r>
            <w:proofErr w:type="spellEnd"/>
            <w:r>
              <w:t xml:space="preserve"> </w:t>
            </w:r>
            <w:proofErr w:type="spellStart"/>
            <w:r>
              <w:t>Stain</w:t>
            </w:r>
            <w:proofErr w:type="spellEnd"/>
            <w:r>
              <w:t xml:space="preserve">) и в качестве защитного покрытия для систем по бетону DURATOP.  </w:t>
            </w:r>
            <w:r>
              <w:rPr>
                <w:b/>
              </w:rPr>
              <w:t xml:space="preserve"> </w:t>
            </w:r>
          </w:p>
          <w:p w:rsidR="0095386D" w:rsidRDefault="00D52578" w:rsidP="00D52578">
            <w:pPr>
              <w:spacing w:after="19" w:line="259" w:lineRule="auto"/>
              <w:ind w:left="-5" w:firstLine="0"/>
              <w:jc w:val="left"/>
            </w:pPr>
            <w:r>
              <w:t xml:space="preserve"> </w:t>
            </w:r>
          </w:p>
          <w:p w:rsidR="0095386D" w:rsidRDefault="00D52578" w:rsidP="00D52578">
            <w:pPr>
              <w:spacing w:after="0" w:line="259" w:lineRule="auto"/>
              <w:ind w:left="-5" w:firstLine="0"/>
              <w:jc w:val="left"/>
            </w:pPr>
            <w:r>
              <w:rPr>
                <w:b/>
                <w:u w:val="single" w:color="000000"/>
              </w:rPr>
              <w:t>УКРЫВИСТОСТЬ</w:t>
            </w:r>
            <w:r>
              <w:t xml:space="preserve"> </w:t>
            </w:r>
          </w:p>
          <w:p w:rsidR="0095386D" w:rsidRDefault="00D52578" w:rsidP="00D52578">
            <w:pPr>
              <w:tabs>
                <w:tab w:val="center" w:pos="4147"/>
              </w:tabs>
              <w:spacing w:after="5" w:line="259" w:lineRule="auto"/>
              <w:ind w:left="-5" w:firstLine="0"/>
              <w:jc w:val="left"/>
            </w:pPr>
            <w:r>
              <w:t xml:space="preserve"> </w:t>
            </w:r>
            <w:r>
              <w:tab/>
              <w:t>6.1-9.8 (250-400)</w:t>
            </w:r>
            <w:r>
              <w:rPr>
                <w:b/>
              </w:rPr>
              <w:t xml:space="preserve"> </w:t>
            </w:r>
          </w:p>
          <w:p w:rsidR="0095386D" w:rsidRDefault="00D52578" w:rsidP="00D52578">
            <w:pPr>
              <w:spacing w:after="13" w:line="259" w:lineRule="auto"/>
              <w:ind w:left="-5" w:right="377" w:firstLine="0"/>
              <w:jc w:val="right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>/л (фут</w:t>
            </w:r>
            <w:r>
              <w:rPr>
                <w:vertAlign w:val="superscript"/>
              </w:rPr>
              <w:t>2</w:t>
            </w:r>
            <w:r>
              <w:t xml:space="preserve">/галлон) </w:t>
            </w:r>
          </w:p>
          <w:p w:rsidR="0095386D" w:rsidRDefault="00D52578" w:rsidP="00D52578">
            <w:pPr>
              <w:spacing w:after="14" w:line="259" w:lineRule="auto"/>
              <w:ind w:left="-5" w:right="87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</w:p>
          <w:p w:rsidR="0095386D" w:rsidRDefault="00D52578" w:rsidP="00D52578">
            <w:pPr>
              <w:spacing w:after="0" w:line="259" w:lineRule="auto"/>
              <w:ind w:left="-5" w:right="84" w:firstLine="0"/>
              <w:jc w:val="right"/>
            </w:pPr>
            <w:r>
              <w:t xml:space="preserve">при толщине мокрого слоя 152.4-101.6 мкм (6-4 мил)  </w:t>
            </w:r>
          </w:p>
          <w:p w:rsidR="0095386D" w:rsidRDefault="00D52578" w:rsidP="00D52578">
            <w:pPr>
              <w:spacing w:after="14" w:line="259" w:lineRule="auto"/>
              <w:ind w:left="-5" w:firstLine="0"/>
              <w:jc w:val="left"/>
            </w:pPr>
            <w:r>
              <w:t xml:space="preserve"> </w:t>
            </w:r>
          </w:p>
          <w:p w:rsidR="0095386D" w:rsidRDefault="00D52578" w:rsidP="00D52578">
            <w:pPr>
              <w:spacing w:after="0" w:line="259" w:lineRule="auto"/>
              <w:ind w:left="-5" w:firstLine="0"/>
              <w:jc w:val="left"/>
            </w:pPr>
            <w:r>
              <w:t xml:space="preserve">ВАЖНО: Расход зависит от пористости и текстуры бетона.  </w:t>
            </w:r>
          </w:p>
          <w:p w:rsidR="0095386D" w:rsidRDefault="00D52578" w:rsidP="00D52578">
            <w:pPr>
              <w:spacing w:after="17" w:line="259" w:lineRule="auto"/>
              <w:ind w:left="-5" w:firstLine="0"/>
              <w:jc w:val="left"/>
            </w:pPr>
            <w:r>
              <w:rPr>
                <w:b/>
              </w:rPr>
              <w:t xml:space="preserve"> </w:t>
            </w:r>
          </w:p>
          <w:p w:rsidR="0095386D" w:rsidRDefault="00D52578" w:rsidP="00D52578">
            <w:pPr>
              <w:spacing w:after="0" w:line="259" w:lineRule="auto"/>
              <w:ind w:left="-5" w:firstLine="0"/>
              <w:jc w:val="left"/>
            </w:pPr>
            <w:r>
              <w:rPr>
                <w:b/>
                <w:u w:val="single" w:color="000000"/>
              </w:rPr>
              <w:t>ТЕСТИРОВАНИЕ</w:t>
            </w:r>
            <w:r>
              <w:rPr>
                <w:b/>
              </w:rPr>
              <w:t xml:space="preserve"> </w:t>
            </w:r>
          </w:p>
          <w:p w:rsidR="0095386D" w:rsidRDefault="00D52578" w:rsidP="00D52578">
            <w:pPr>
              <w:spacing w:after="0" w:line="259" w:lineRule="auto"/>
              <w:ind w:left="-5" w:firstLine="0"/>
              <w:jc w:val="left"/>
            </w:pPr>
            <w:r>
              <w:t xml:space="preserve"> </w:t>
            </w:r>
          </w:p>
          <w:p w:rsidR="0095386D" w:rsidRDefault="00D52578" w:rsidP="00D52578">
            <w:pPr>
              <w:spacing w:after="0" w:line="264" w:lineRule="auto"/>
              <w:ind w:left="-5" w:right="83" w:firstLine="0"/>
            </w:pPr>
            <w:r>
              <w:t>Существует большое количество разнообразных основ, методов подготовки поверхности, методов нанесения и условий окружающей среды. Поэтому перед нанесением покрытия необходимо его протестировать на небольшом участке.</w:t>
            </w:r>
            <w:r>
              <w:rPr>
                <w:b/>
              </w:rPr>
              <w:t xml:space="preserve">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6D" w:rsidRPr="00D52578" w:rsidRDefault="00D52578" w:rsidP="00D52578">
            <w:pPr>
              <w:spacing w:after="15" w:line="259" w:lineRule="auto"/>
              <w:ind w:left="-5" w:right="44" w:firstLine="0"/>
              <w:jc w:val="center"/>
              <w:rPr>
                <w:lang w:val="en-US"/>
              </w:rPr>
            </w:pPr>
            <w:r w:rsidRPr="00D52578">
              <w:rPr>
                <w:b/>
                <w:lang w:val="en-US"/>
              </w:rPr>
              <w:t xml:space="preserve"> </w:t>
            </w:r>
          </w:p>
          <w:p w:rsidR="00D52578" w:rsidRPr="00D52578" w:rsidRDefault="00D52578" w:rsidP="00D52578">
            <w:pPr>
              <w:spacing w:after="0" w:line="259" w:lineRule="auto"/>
              <w:ind w:left="-5" w:firstLine="0"/>
              <w:jc w:val="left"/>
              <w:rPr>
                <w:lang w:val="en-US"/>
              </w:rPr>
            </w:pPr>
            <w:r>
              <w:rPr>
                <w:b/>
                <w:u w:val="single" w:color="000000"/>
              </w:rPr>
              <w:t>ОГРАНИЧЕНИЯ</w:t>
            </w:r>
            <w:r w:rsidRPr="00D52578">
              <w:rPr>
                <w:b/>
                <w:lang w:val="en-US"/>
              </w:rPr>
              <w:t xml:space="preserve"> </w:t>
            </w:r>
          </w:p>
          <w:p w:rsidR="00D52578" w:rsidRPr="00D52578" w:rsidRDefault="00D52578" w:rsidP="00D52578">
            <w:pPr>
              <w:spacing w:after="0" w:line="259" w:lineRule="auto"/>
              <w:ind w:left="-5" w:firstLine="0"/>
              <w:jc w:val="left"/>
              <w:rPr>
                <w:lang w:val="en-US"/>
              </w:rPr>
            </w:pPr>
            <w:r w:rsidRPr="00D52578">
              <w:rPr>
                <w:lang w:val="en-US"/>
              </w:rPr>
              <w:t xml:space="preserve"> </w:t>
            </w:r>
          </w:p>
          <w:p w:rsidR="00D52578" w:rsidRPr="00D52578" w:rsidRDefault="00D52578" w:rsidP="00D52578">
            <w:pPr>
              <w:spacing w:after="6" w:line="259" w:lineRule="auto"/>
              <w:ind w:left="-5" w:firstLine="0"/>
              <w:jc w:val="left"/>
              <w:rPr>
                <w:lang w:val="en-US"/>
              </w:rPr>
            </w:pPr>
            <w:r>
              <w:t>Лак</w:t>
            </w:r>
            <w:r w:rsidRPr="00D52578">
              <w:rPr>
                <w:b/>
                <w:lang w:val="en-US"/>
              </w:rPr>
              <w:t xml:space="preserve"> </w:t>
            </w:r>
            <w:r w:rsidRPr="00D52578">
              <w:rPr>
                <w:lang w:val="en-US"/>
              </w:rPr>
              <w:t xml:space="preserve">H&amp;C™ CLEARPROTECT™ WATER-BASED POLYURETHANE </w:t>
            </w:r>
          </w:p>
          <w:p w:rsidR="00D52578" w:rsidRDefault="00D52578" w:rsidP="00D52578">
            <w:pPr>
              <w:spacing w:after="0" w:line="259" w:lineRule="auto"/>
              <w:ind w:left="-5" w:firstLine="0"/>
              <w:jc w:val="left"/>
            </w:pPr>
            <w:r>
              <w:t>CLEAR COAT</w:t>
            </w:r>
            <w:r>
              <w:rPr>
                <w:b/>
              </w:rPr>
              <w:t xml:space="preserve"> </w:t>
            </w:r>
            <w:r>
              <w:t>предназначен только для профессионального использования. Нанесение покрытия толстым слоем может привести к удерживанию СО</w:t>
            </w:r>
            <w:r>
              <w:rPr>
                <w:vertAlign w:val="subscript"/>
              </w:rPr>
              <w:t xml:space="preserve">2. </w:t>
            </w:r>
            <w:r>
              <w:t xml:space="preserve">Покрытие не обладает стойкостью к появлению пятен от шин. </w:t>
            </w:r>
          </w:p>
          <w:p w:rsidR="00D52578" w:rsidRDefault="00D52578" w:rsidP="00D52578">
            <w:pPr>
              <w:spacing w:after="0" w:line="259" w:lineRule="auto"/>
              <w:ind w:left="-5" w:firstLine="0"/>
              <w:jc w:val="left"/>
            </w:pPr>
          </w:p>
          <w:p w:rsidR="0095386D" w:rsidRDefault="00D52578" w:rsidP="00D52578">
            <w:pPr>
              <w:spacing w:after="0" w:line="259" w:lineRule="auto"/>
              <w:ind w:left="-5" w:firstLine="0"/>
              <w:jc w:val="left"/>
            </w:pPr>
            <w:r>
              <w:rPr>
                <w:b/>
                <w:u w:val="single" w:color="000000"/>
              </w:rPr>
              <w:t>ПОДГОТОВКА ПОВЕРХНОСТИ</w:t>
            </w:r>
            <w:r>
              <w:rPr>
                <w:b/>
              </w:rPr>
              <w:t xml:space="preserve"> </w:t>
            </w:r>
          </w:p>
          <w:p w:rsidR="0095386D" w:rsidRDefault="00D52578" w:rsidP="00D52578">
            <w:pPr>
              <w:spacing w:after="0" w:line="259" w:lineRule="auto"/>
              <w:ind w:left="-5" w:firstLine="0"/>
              <w:jc w:val="left"/>
            </w:pPr>
            <w:r>
              <w:t xml:space="preserve"> </w:t>
            </w:r>
          </w:p>
          <w:p w:rsidR="0095386D" w:rsidRDefault="00D52578" w:rsidP="00D52578">
            <w:pPr>
              <w:spacing w:after="0" w:line="250" w:lineRule="auto"/>
              <w:ind w:left="-5" w:right="84" w:firstLine="0"/>
            </w:pPr>
            <w:r>
              <w:t xml:space="preserve">При использовании содержащего смолы материала важно проверить и правильно подготовить бетонное основание. Для обеспечения оптимальной адгезии, правильно подготовленный бетон должен быть чистым, сухим и абсорбирующим.  </w:t>
            </w:r>
          </w:p>
          <w:p w:rsidR="0095386D" w:rsidRDefault="00D52578" w:rsidP="00D52578">
            <w:pPr>
              <w:spacing w:after="17" w:line="259" w:lineRule="auto"/>
              <w:ind w:left="-5" w:firstLine="0"/>
              <w:jc w:val="left"/>
            </w:pPr>
            <w:r>
              <w:rPr>
                <w:b/>
              </w:rPr>
              <w:t xml:space="preserve"> </w:t>
            </w:r>
          </w:p>
          <w:p w:rsidR="0095386D" w:rsidRDefault="00D52578" w:rsidP="00D52578">
            <w:pPr>
              <w:spacing w:after="11" w:line="259" w:lineRule="auto"/>
              <w:ind w:left="-5" w:firstLine="0"/>
              <w:jc w:val="left"/>
            </w:pPr>
            <w:r>
              <w:rPr>
                <w:b/>
              </w:rPr>
              <w:t xml:space="preserve">Свежеуложенный Бетон:  </w:t>
            </w:r>
          </w:p>
          <w:p w:rsidR="0095386D" w:rsidRDefault="00D52578" w:rsidP="00D52578">
            <w:pPr>
              <w:spacing w:after="0" w:line="259" w:lineRule="auto"/>
              <w:ind w:left="-5" w:firstLine="0"/>
              <w:jc w:val="left"/>
            </w:pPr>
            <w:r>
              <w:t>Свежеуложен</w:t>
            </w:r>
            <w:r>
              <w:t xml:space="preserve">ный бетон должен быть выдержан не менее 28 дней. </w:t>
            </w:r>
          </w:p>
          <w:p w:rsidR="0095386D" w:rsidRDefault="00D52578" w:rsidP="00D52578">
            <w:pPr>
              <w:spacing w:after="0"/>
              <w:ind w:left="-5" w:right="81" w:firstLine="0"/>
            </w:pPr>
            <w:r>
              <w:t xml:space="preserve">Бетон должен быть чистым, очищенным от жира, масла, цементного молока, плесени и краски. Для очистки отдельных участков использовать обезжиривающее средство H&amp;C CONCRETEREADY </w:t>
            </w:r>
            <w:proofErr w:type="spellStart"/>
            <w:r>
              <w:t>Cleaner</w:t>
            </w:r>
            <w:proofErr w:type="spellEnd"/>
            <w:r>
              <w:t xml:space="preserve"> </w:t>
            </w:r>
            <w:proofErr w:type="spellStart"/>
            <w:r>
              <w:t>Degreaser</w:t>
            </w:r>
            <w:proofErr w:type="spellEnd"/>
            <w:r>
              <w:t>, согласно инс</w:t>
            </w:r>
            <w:r>
              <w:t>трукциям на этикетке. Тщательно промыть и дать высохнуть. Если есть плесень или грибок, удалить при помощи очистки раствором из 1 чашки хозяйственного отбеливателя и 1 галлона воды. Все бетонные поверхности необходимо протравить раствором H&amp;C CONCRETEREADY</w:t>
            </w:r>
            <w:r>
              <w:t xml:space="preserve"> ETCHING SOLUTION</w:t>
            </w:r>
            <w:r>
              <w:rPr>
                <w:b/>
              </w:rPr>
              <w:t xml:space="preserve"> </w:t>
            </w:r>
            <w:r>
              <w:t>или соляной кислотой, следуя инструкциям на этикетке. После правильной протравки поверхность должна стать на ощупь похожей на наждачную бумагу с зернистостью 120 единиц и быстро впитывать воду. Протестируйте бетон на способность впитывать</w:t>
            </w:r>
            <w:r>
              <w:t xml:space="preserve"> воду, побрызгав участки, на которые будет наносится покрытие, водой. Вода должна впитаться и бетон должен потемнеть через 10-15 секунд. Если вода не впитывается, использовать дополнительные методы обработки поверхности (механическое шлифование или дробест</w:t>
            </w:r>
            <w:r>
              <w:t xml:space="preserve">руйная обработка).   Ориентироваться на стандарты подготовки поверхности SSPCSP13/NACE 6 или ICRI </w:t>
            </w:r>
            <w:proofErr w:type="spellStart"/>
            <w:r>
              <w:t>No</w:t>
            </w:r>
            <w:proofErr w:type="spellEnd"/>
            <w:r>
              <w:t xml:space="preserve">. 310 2R, CSP 1-3. Обработанный бетон должен иметь уровень рН от 6 до10. </w:t>
            </w:r>
          </w:p>
          <w:p w:rsidR="0095386D" w:rsidRDefault="00D52578" w:rsidP="00D52578">
            <w:pPr>
              <w:spacing w:after="19" w:line="259" w:lineRule="auto"/>
              <w:ind w:left="-5" w:firstLine="0"/>
              <w:jc w:val="left"/>
            </w:pPr>
            <w:r>
              <w:t xml:space="preserve"> </w:t>
            </w:r>
          </w:p>
          <w:p w:rsidR="0095386D" w:rsidRDefault="00D52578" w:rsidP="00D52578">
            <w:pPr>
              <w:spacing w:after="0" w:line="259" w:lineRule="auto"/>
              <w:ind w:left="-5" w:firstLine="0"/>
              <w:jc w:val="left"/>
            </w:pPr>
            <w:proofErr w:type="gramStart"/>
            <w:r>
              <w:rPr>
                <w:b/>
              </w:rPr>
              <w:t>Бетон</w:t>
            </w:r>
            <w:proofErr w:type="gramEnd"/>
            <w:r>
              <w:rPr>
                <w:b/>
              </w:rPr>
              <w:t xml:space="preserve"> Ранее Обработанный Пропиткой или Цветной Бетон: </w:t>
            </w:r>
          </w:p>
          <w:p w:rsidR="0095386D" w:rsidRDefault="00D52578" w:rsidP="00D52578">
            <w:pPr>
              <w:spacing w:after="0" w:line="263" w:lineRule="auto"/>
              <w:ind w:left="-5" w:right="83" w:firstLine="0"/>
            </w:pPr>
            <w:r>
              <w:t xml:space="preserve">Убедитесь в том, что ранее окрашенный бетон находится в нормальном состоянии. Очистить поверхность раствором в соотношении 50 на 50 из очистителя - </w:t>
            </w:r>
            <w:proofErr w:type="spellStart"/>
            <w:r>
              <w:t>обезжиривателя</w:t>
            </w:r>
            <w:proofErr w:type="spellEnd"/>
            <w:r>
              <w:t xml:space="preserve"> CONCRETEREADY </w:t>
            </w:r>
            <w:proofErr w:type="spellStart"/>
            <w:r>
              <w:t>Cleaner</w:t>
            </w:r>
            <w:proofErr w:type="spellEnd"/>
            <w:r>
              <w:t xml:space="preserve"> </w:t>
            </w:r>
            <w:proofErr w:type="spellStart"/>
            <w:r>
              <w:t>Degreaser</w:t>
            </w:r>
            <w:proofErr w:type="spellEnd"/>
            <w:r>
              <w:t xml:space="preserve"> и воды. Лак H&amp;C™ CLEARPROTECT™ WATER-BASED POLYURETHANE CLEAR</w:t>
            </w:r>
            <w:r>
              <w:t xml:space="preserve"> COAT можно использовать поверх декоративных пропиток по бетону H&amp;C </w:t>
            </w:r>
            <w:proofErr w:type="spellStart"/>
            <w:r>
              <w:t>Infusion</w:t>
            </w:r>
            <w:proofErr w:type="spellEnd"/>
            <w:r>
              <w:t xml:space="preserve"> и </w:t>
            </w:r>
            <w:proofErr w:type="spellStart"/>
            <w:r>
              <w:t>Dyes</w:t>
            </w:r>
            <w:proofErr w:type="spellEnd"/>
            <w:r>
              <w:t xml:space="preserve">, включая полупрозрачные пропитки </w:t>
            </w:r>
            <w:proofErr w:type="spellStart"/>
            <w:r>
              <w:t>Semi-Transparent</w:t>
            </w:r>
            <w:proofErr w:type="spellEnd"/>
            <w:r>
              <w:t xml:space="preserve"> </w:t>
            </w:r>
            <w:proofErr w:type="spellStart"/>
            <w:r>
              <w:t>Stain</w:t>
            </w:r>
            <w:proofErr w:type="spellEnd"/>
            <w:r>
              <w:t xml:space="preserve">, </w:t>
            </w:r>
            <w:proofErr w:type="spellStart"/>
            <w:r>
              <w:t>Acetone</w:t>
            </w:r>
            <w:proofErr w:type="spellEnd"/>
            <w:r>
              <w:t xml:space="preserve"> </w:t>
            </w:r>
            <w:proofErr w:type="spellStart"/>
            <w:r>
              <w:t>Dye</w:t>
            </w:r>
            <w:proofErr w:type="spellEnd"/>
            <w:r>
              <w:t xml:space="preserve"> и </w:t>
            </w:r>
            <w:proofErr w:type="spellStart"/>
            <w:r>
              <w:t>Infusion</w:t>
            </w:r>
            <w:proofErr w:type="spellEnd"/>
            <w:r>
              <w:t xml:space="preserve"> </w:t>
            </w:r>
            <w:proofErr w:type="spellStart"/>
            <w:r>
              <w:t>Reactive</w:t>
            </w:r>
            <w:proofErr w:type="spellEnd"/>
            <w:r>
              <w:t xml:space="preserve"> </w:t>
            </w:r>
            <w:proofErr w:type="spellStart"/>
            <w:r>
              <w:t>Stain</w:t>
            </w:r>
            <w:proofErr w:type="spellEnd"/>
            <w:r>
              <w:t>. Перед нанесением ознакомьтесь с тех. описаниями на эти продукты и узнайте вр</w:t>
            </w:r>
            <w:r>
              <w:t xml:space="preserve">емя высыхания продукта.  </w:t>
            </w:r>
          </w:p>
          <w:p w:rsidR="0095386D" w:rsidRDefault="00D52578" w:rsidP="00D52578">
            <w:pPr>
              <w:spacing w:after="18" w:line="259" w:lineRule="auto"/>
              <w:ind w:left="-5" w:firstLine="0"/>
              <w:jc w:val="left"/>
            </w:pPr>
            <w:r>
              <w:rPr>
                <w:b/>
              </w:rPr>
              <w:t xml:space="preserve"> </w:t>
            </w:r>
          </w:p>
          <w:p w:rsidR="0095386D" w:rsidRDefault="00D52578" w:rsidP="00D52578">
            <w:pPr>
              <w:spacing w:after="0" w:line="259" w:lineRule="auto"/>
              <w:ind w:left="-5" w:firstLine="0"/>
              <w:jc w:val="left"/>
            </w:pPr>
            <w:r>
              <w:rPr>
                <w:b/>
                <w:u w:val="single" w:color="000000"/>
              </w:rPr>
              <w:t>НЕОБХОДИМЫЙ ИНСТРУМЕНТ</w:t>
            </w:r>
            <w:r>
              <w:rPr>
                <w:b/>
              </w:rPr>
              <w:t xml:space="preserve"> </w:t>
            </w:r>
          </w:p>
          <w:p w:rsidR="0095386D" w:rsidRDefault="00D52578" w:rsidP="00D52578">
            <w:pPr>
              <w:spacing w:after="25" w:line="259" w:lineRule="auto"/>
              <w:ind w:left="-5" w:firstLine="0"/>
              <w:jc w:val="left"/>
            </w:pPr>
            <w:r>
              <w:rPr>
                <w:b/>
              </w:rPr>
              <w:t xml:space="preserve"> </w:t>
            </w:r>
          </w:p>
          <w:p w:rsidR="0095386D" w:rsidRDefault="00D52578" w:rsidP="00D52578">
            <w:pPr>
              <w:numPr>
                <w:ilvl w:val="0"/>
                <w:numId w:val="3"/>
              </w:numPr>
              <w:spacing w:line="259" w:lineRule="auto"/>
              <w:ind w:left="-5" w:firstLine="0"/>
              <w:jc w:val="left"/>
            </w:pPr>
            <w:r>
              <w:t xml:space="preserve">Жесткая щетка </w:t>
            </w:r>
          </w:p>
          <w:p w:rsidR="0095386D" w:rsidRDefault="00D52578" w:rsidP="00D52578">
            <w:pPr>
              <w:numPr>
                <w:ilvl w:val="0"/>
                <w:numId w:val="3"/>
              </w:numPr>
              <w:spacing w:line="252" w:lineRule="auto"/>
              <w:ind w:left="-5" w:firstLine="0"/>
              <w:jc w:val="left"/>
            </w:pPr>
            <w:r>
              <w:t xml:space="preserve">Поливочный шланг с насадкой для мытья под давлением 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Ведро </w:t>
            </w:r>
          </w:p>
          <w:p w:rsidR="0095386D" w:rsidRDefault="00D52578" w:rsidP="00D52578">
            <w:pPr>
              <w:numPr>
                <w:ilvl w:val="0"/>
                <w:numId w:val="3"/>
              </w:numPr>
              <w:spacing w:line="259" w:lineRule="auto"/>
              <w:ind w:left="-5" w:firstLine="0"/>
              <w:jc w:val="left"/>
            </w:pPr>
            <w:r>
              <w:t xml:space="preserve">Защитные очки для глаз  </w:t>
            </w:r>
          </w:p>
          <w:p w:rsidR="0095386D" w:rsidRDefault="00D52578" w:rsidP="00D52578">
            <w:pPr>
              <w:numPr>
                <w:ilvl w:val="0"/>
                <w:numId w:val="3"/>
              </w:numPr>
              <w:spacing w:after="0" w:line="259" w:lineRule="auto"/>
              <w:ind w:left="-5" w:firstLine="0"/>
              <w:jc w:val="left"/>
            </w:pPr>
            <w:r>
              <w:t xml:space="preserve">Респиратор для защиты органов дыхания </w:t>
            </w:r>
          </w:p>
          <w:p w:rsidR="0095386D" w:rsidRDefault="00D52578" w:rsidP="00D52578">
            <w:pPr>
              <w:numPr>
                <w:ilvl w:val="0"/>
                <w:numId w:val="3"/>
              </w:numPr>
              <w:spacing w:after="0" w:line="259" w:lineRule="auto"/>
              <w:ind w:left="-5" w:firstLine="0"/>
              <w:jc w:val="left"/>
            </w:pPr>
            <w:r>
              <w:t xml:space="preserve">Перчатки  </w:t>
            </w:r>
          </w:p>
        </w:tc>
      </w:tr>
    </w:tbl>
    <w:p w:rsidR="0095386D" w:rsidRDefault="00D52578">
      <w:pPr>
        <w:spacing w:after="0" w:line="259" w:lineRule="auto"/>
        <w:ind w:left="0" w:firstLine="0"/>
        <w:jc w:val="left"/>
      </w:pPr>
      <w:r>
        <w:rPr>
          <w:sz w:val="24"/>
        </w:rPr>
        <w:lastRenderedPageBreak/>
        <w:t xml:space="preserve"> </w:t>
      </w:r>
    </w:p>
    <w:p w:rsidR="0095386D" w:rsidRDefault="00D52578">
      <w:pPr>
        <w:spacing w:after="351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95386D" w:rsidRDefault="00D52578">
      <w:pPr>
        <w:tabs>
          <w:tab w:val="center" w:pos="1647"/>
          <w:tab w:val="right" w:pos="10355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43"/>
          <w:vertAlign w:val="superscript"/>
        </w:rPr>
        <w:t xml:space="preserve"> </w:t>
      </w:r>
      <w:r>
        <w:rPr>
          <w:b/>
          <w:sz w:val="43"/>
          <w:vertAlign w:val="superscript"/>
        </w:rPr>
        <w:tab/>
      </w:r>
      <w:r>
        <w:rPr>
          <w:rFonts w:ascii="Arial" w:eastAsia="Arial" w:hAnsi="Arial" w:cs="Arial"/>
          <w:b/>
          <w:sz w:val="32"/>
        </w:rPr>
        <w:t>H&amp;C™ CLEARPROTECT</w:t>
      </w:r>
      <w:r>
        <w:rPr>
          <w:rFonts w:ascii="Arial" w:eastAsia="Arial" w:hAnsi="Arial" w:cs="Arial"/>
          <w:b/>
          <w:sz w:val="40"/>
        </w:rPr>
        <w:t>™</w:t>
      </w:r>
      <w:r>
        <w:rPr>
          <w:rFonts w:ascii="Arial" w:eastAsia="Arial" w:hAnsi="Arial" w:cs="Arial"/>
          <w:b/>
          <w:sz w:val="60"/>
        </w:rPr>
        <w:t xml:space="preserve"> </w:t>
      </w:r>
    </w:p>
    <w:p w:rsidR="0095386D" w:rsidRDefault="00D52578">
      <w:pPr>
        <w:spacing w:after="0" w:line="259" w:lineRule="auto"/>
        <w:ind w:left="1647" w:firstLine="0"/>
        <w:jc w:val="left"/>
      </w:pPr>
      <w:r>
        <w:rPr>
          <w:b/>
          <w:sz w:val="28"/>
        </w:rPr>
        <w:t xml:space="preserve"> </w:t>
      </w:r>
    </w:p>
    <w:p w:rsidR="0095386D" w:rsidRDefault="00D52578">
      <w:pPr>
        <w:spacing w:after="0" w:line="259" w:lineRule="auto"/>
        <w:ind w:left="651" w:right="116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407035</wp:posOffset>
            </wp:positionH>
            <wp:positionV relativeFrom="paragraph">
              <wp:posOffset>113459</wp:posOffset>
            </wp:positionV>
            <wp:extent cx="1275715" cy="636905"/>
            <wp:effectExtent l="0" t="0" r="0" b="0"/>
            <wp:wrapSquare wrapText="bothSides"/>
            <wp:docPr id="600" name="Picture 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" name="Picture 6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32"/>
        </w:rPr>
        <w:t>WATER-BASED 2-</w:t>
      </w:r>
      <w:r>
        <w:rPr>
          <w:rFonts w:ascii="Arial" w:eastAsia="Arial" w:hAnsi="Arial" w:cs="Arial"/>
          <w:b/>
          <w:sz w:val="32"/>
        </w:rPr>
        <w:t xml:space="preserve">PART POLYURETHANE </w:t>
      </w:r>
    </w:p>
    <w:p w:rsidR="0095386D" w:rsidRDefault="00D52578">
      <w:pPr>
        <w:spacing w:after="0" w:line="259" w:lineRule="auto"/>
        <w:ind w:left="651" w:right="116"/>
        <w:jc w:val="right"/>
      </w:pPr>
      <w:r>
        <w:rPr>
          <w:rFonts w:ascii="Arial" w:eastAsia="Arial" w:hAnsi="Arial" w:cs="Arial"/>
          <w:b/>
          <w:sz w:val="32"/>
        </w:rPr>
        <w:t>CLEAR COAT - SATIN</w:t>
      </w:r>
      <w:r>
        <w:rPr>
          <w:rFonts w:ascii="Arial" w:eastAsia="Arial" w:hAnsi="Arial" w:cs="Arial"/>
          <w:sz w:val="32"/>
        </w:rPr>
        <w:t xml:space="preserve"> </w:t>
      </w:r>
    </w:p>
    <w:p w:rsidR="0095386D" w:rsidRDefault="00D52578">
      <w:pPr>
        <w:spacing w:after="85" w:line="259" w:lineRule="auto"/>
        <w:ind w:left="651" w:right="116"/>
        <w:jc w:val="right"/>
      </w:pPr>
      <w:r>
        <w:rPr>
          <w:sz w:val="24"/>
        </w:rPr>
        <w:t xml:space="preserve">ПРОЗРАЧНАЯ ЗАЩИТА </w:t>
      </w:r>
    </w:p>
    <w:tbl>
      <w:tblPr>
        <w:tblStyle w:val="TableGrid"/>
        <w:tblpPr w:vertAnchor="text" w:tblpX="720" w:tblpY="132"/>
        <w:tblOverlap w:val="never"/>
        <w:tblW w:w="956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09"/>
        <w:gridCol w:w="7659"/>
      </w:tblGrid>
      <w:tr w:rsidR="0095386D">
        <w:trPr>
          <w:trHeight w:val="366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95386D" w:rsidRDefault="0095386D" w:rsidP="00D52578">
            <w:pPr>
              <w:spacing w:after="0" w:line="259" w:lineRule="auto"/>
              <w:ind w:left="0" w:right="378" w:firstLine="362"/>
              <w:jc w:val="right"/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86D" w:rsidRDefault="00D52578" w:rsidP="00D52578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 xml:space="preserve">Прозрачный Полуматовый Лак </w:t>
            </w:r>
          </w:p>
        </w:tc>
      </w:tr>
    </w:tbl>
    <w:p w:rsidR="0095386D" w:rsidRDefault="00D52578" w:rsidP="00D52578">
      <w:pPr>
        <w:tabs>
          <w:tab w:val="center" w:pos="2651"/>
          <w:tab w:val="right" w:pos="10355"/>
        </w:tabs>
        <w:spacing w:line="259" w:lineRule="auto"/>
        <w:ind w:left="0" w:firstLine="0"/>
        <w:jc w:val="righ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sz w:val="24"/>
        </w:rPr>
        <w:t xml:space="preserve">Водный 2-х Компонентный Полиуретановый  </w:t>
      </w:r>
    </w:p>
    <w:p w:rsidR="0095386D" w:rsidRDefault="0095386D" w:rsidP="00D52578">
      <w:pPr>
        <w:jc w:val="right"/>
        <w:sectPr w:rsidR="0095386D" w:rsidSect="00D52578">
          <w:pgSz w:w="12240" w:h="15840"/>
          <w:pgMar w:top="142" w:right="733" w:bottom="719" w:left="1152" w:header="720" w:footer="720" w:gutter="0"/>
          <w:cols w:space="720"/>
        </w:sectPr>
      </w:pPr>
    </w:p>
    <w:p w:rsidR="0095386D" w:rsidRDefault="00D52578">
      <w:pPr>
        <w:spacing w:after="0" w:line="259" w:lineRule="auto"/>
        <w:ind w:left="0" w:firstLine="0"/>
        <w:jc w:val="left"/>
      </w:pPr>
      <w:r>
        <w:t xml:space="preserve"> </w:t>
      </w:r>
    </w:p>
    <w:p w:rsidR="0095386D" w:rsidRDefault="00D52578">
      <w:pPr>
        <w:spacing w:after="19" w:line="259" w:lineRule="auto"/>
        <w:ind w:left="0" w:firstLine="0"/>
        <w:jc w:val="left"/>
      </w:pPr>
      <w:r>
        <w:t xml:space="preserve"> </w:t>
      </w:r>
    </w:p>
    <w:p w:rsidR="0095386D" w:rsidRDefault="00D52578">
      <w:pPr>
        <w:pStyle w:val="1"/>
        <w:ind w:left="-5"/>
      </w:pPr>
      <w:r>
        <w:t>ИНСТРУКЦИИ ПО НАНЕСЕНИЮ</w:t>
      </w:r>
      <w:r>
        <w:rPr>
          <w:u w:val="none"/>
        </w:rPr>
        <w:t xml:space="preserve">  </w:t>
      </w:r>
    </w:p>
    <w:p w:rsidR="0095386D" w:rsidRDefault="00D52578">
      <w:pPr>
        <w:spacing w:after="0" w:line="259" w:lineRule="auto"/>
        <w:ind w:left="0" w:firstLine="0"/>
        <w:jc w:val="left"/>
      </w:pPr>
      <w:r>
        <w:t xml:space="preserve"> </w:t>
      </w:r>
    </w:p>
    <w:p w:rsidR="0095386D" w:rsidRPr="00D52578" w:rsidRDefault="00D52578">
      <w:pPr>
        <w:tabs>
          <w:tab w:val="center" w:pos="1307"/>
          <w:tab w:val="center" w:pos="1862"/>
          <w:tab w:val="center" w:pos="2985"/>
          <w:tab w:val="right" w:pos="5046"/>
        </w:tabs>
        <w:ind w:left="-15" w:firstLine="0"/>
        <w:jc w:val="left"/>
        <w:rPr>
          <w:lang w:val="en-US"/>
        </w:rPr>
      </w:pPr>
      <w:r>
        <w:rPr>
          <w:b/>
        </w:rPr>
        <w:t>Смешивание</w:t>
      </w:r>
      <w:r w:rsidRPr="00D52578">
        <w:rPr>
          <w:b/>
          <w:lang w:val="en-US"/>
        </w:rPr>
        <w:t>:</w:t>
      </w:r>
      <w:r w:rsidRPr="00D52578">
        <w:rPr>
          <w:lang w:val="en-US"/>
        </w:rPr>
        <w:t xml:space="preserve"> </w:t>
      </w:r>
      <w:r w:rsidRPr="00D52578">
        <w:rPr>
          <w:lang w:val="en-US"/>
        </w:rPr>
        <w:tab/>
      </w:r>
      <w:r>
        <w:t>Лак</w:t>
      </w:r>
      <w:r w:rsidRPr="00D52578">
        <w:rPr>
          <w:b/>
          <w:lang w:val="en-US"/>
        </w:rPr>
        <w:t xml:space="preserve"> </w:t>
      </w:r>
      <w:r w:rsidRPr="00D52578">
        <w:rPr>
          <w:b/>
          <w:lang w:val="en-US"/>
        </w:rPr>
        <w:tab/>
      </w:r>
      <w:r w:rsidRPr="00D52578">
        <w:rPr>
          <w:lang w:val="en-US"/>
        </w:rPr>
        <w:t xml:space="preserve">H&amp;C™ </w:t>
      </w:r>
      <w:r w:rsidRPr="00D52578">
        <w:rPr>
          <w:lang w:val="en-US"/>
        </w:rPr>
        <w:tab/>
        <w:t xml:space="preserve">CLEARPROTECT™ </w:t>
      </w:r>
      <w:r w:rsidRPr="00D52578">
        <w:rPr>
          <w:lang w:val="en-US"/>
        </w:rPr>
        <w:tab/>
        <w:t xml:space="preserve">WATER-BASED </w:t>
      </w:r>
    </w:p>
    <w:p w:rsidR="0095386D" w:rsidRDefault="00D52578">
      <w:pPr>
        <w:ind w:left="-5" w:right="26"/>
      </w:pPr>
      <w:r>
        <w:t>POLYURETHANE CLEAR COAT</w:t>
      </w:r>
      <w:r>
        <w:rPr>
          <w:b/>
        </w:rPr>
        <w:t xml:space="preserve"> </w:t>
      </w:r>
      <w:r>
        <w:t xml:space="preserve">является катализируемым покрытием. Часть А (прозрачное покрытие) и Часть В (отвердитель) должны быть смешаны перед использованием следующим образом:  </w:t>
      </w:r>
    </w:p>
    <w:p w:rsidR="0095386D" w:rsidRDefault="00D52578">
      <w:pPr>
        <w:spacing w:after="16" w:line="259" w:lineRule="auto"/>
        <w:ind w:left="0" w:firstLine="0"/>
        <w:jc w:val="left"/>
      </w:pPr>
      <w:r>
        <w:t xml:space="preserve"> </w:t>
      </w:r>
    </w:p>
    <w:p w:rsidR="0095386D" w:rsidRDefault="00D52578">
      <w:pPr>
        <w:numPr>
          <w:ilvl w:val="0"/>
          <w:numId w:val="1"/>
        </w:numPr>
        <w:ind w:right="26" w:hanging="348"/>
      </w:pPr>
      <w:r>
        <w:t xml:space="preserve">*Размешать Компонент А (смолу), используя дрель на низких оборотах и лопатку. Мешать 1 минуту до однородной консистенции. Следить за тем, чтобы пузырьки воздуха не попадали в материал при размешивании.  </w:t>
      </w:r>
    </w:p>
    <w:p w:rsidR="0095386D" w:rsidRDefault="00D52578">
      <w:pPr>
        <w:numPr>
          <w:ilvl w:val="0"/>
          <w:numId w:val="1"/>
        </w:numPr>
        <w:ind w:right="26" w:hanging="348"/>
      </w:pPr>
      <w:r>
        <w:t>*Добавить 3 части Компонента А (смолы) к 1 части Ко</w:t>
      </w:r>
      <w:r>
        <w:t xml:space="preserve">мпонента В (отвердителя). Мешать 3 минуты до однородной консистенции, используя дрель на низких оборотах и лопатку. Время на индукцию не требуется. Материал можно наносить сразу же после смешивания.  </w:t>
      </w:r>
    </w:p>
    <w:p w:rsidR="0095386D" w:rsidRDefault="00D52578">
      <w:pPr>
        <w:spacing w:after="55" w:line="259" w:lineRule="auto"/>
        <w:ind w:left="0" w:firstLine="0"/>
        <w:jc w:val="left"/>
      </w:pPr>
      <w:r>
        <w:rPr>
          <w:sz w:val="12"/>
        </w:rPr>
        <w:t xml:space="preserve"> </w:t>
      </w:r>
    </w:p>
    <w:p w:rsidR="0095386D" w:rsidRDefault="00D52578">
      <w:pPr>
        <w:ind w:left="-5" w:right="26"/>
      </w:pPr>
      <w:r>
        <w:t xml:space="preserve">*для полностью заполненных банок </w:t>
      </w:r>
    </w:p>
    <w:p w:rsidR="0095386D" w:rsidRDefault="00D52578">
      <w:pPr>
        <w:spacing w:after="13" w:line="259" w:lineRule="auto"/>
        <w:ind w:left="0" w:firstLine="0"/>
        <w:jc w:val="left"/>
      </w:pPr>
      <w:r>
        <w:t xml:space="preserve"> </w:t>
      </w:r>
    </w:p>
    <w:p w:rsidR="0095386D" w:rsidRDefault="00D52578">
      <w:pPr>
        <w:ind w:left="-5" w:right="26"/>
      </w:pPr>
      <w:r>
        <w:rPr>
          <w:b/>
        </w:rPr>
        <w:t>ВАЖНО:</w:t>
      </w:r>
      <w:r>
        <w:t xml:space="preserve"> сухой возд</w:t>
      </w:r>
      <w:r>
        <w:t xml:space="preserve">ух и высокие температуры могут привести к тому, что покрытие будет не успевать как следует выравниваться. При таких условиях или если вы заметите, что материал не разглаживается, разбавьте покрытие до 20% водопроводной водой.  </w:t>
      </w:r>
    </w:p>
    <w:p w:rsidR="0095386D" w:rsidRDefault="00D52578">
      <w:pPr>
        <w:spacing w:after="15" w:line="259" w:lineRule="auto"/>
        <w:ind w:left="0" w:firstLine="0"/>
        <w:jc w:val="left"/>
      </w:pPr>
      <w:r>
        <w:t xml:space="preserve"> </w:t>
      </w:r>
    </w:p>
    <w:p w:rsidR="0095386D" w:rsidRDefault="00D52578">
      <w:pPr>
        <w:ind w:left="-5" w:right="26"/>
      </w:pPr>
      <w:r>
        <w:rPr>
          <w:b/>
        </w:rPr>
        <w:t xml:space="preserve">Когда </w:t>
      </w:r>
      <w:proofErr w:type="gramStart"/>
      <w:r>
        <w:rPr>
          <w:b/>
        </w:rPr>
        <w:t>Наносить</w:t>
      </w:r>
      <w:proofErr w:type="gramEnd"/>
      <w:r>
        <w:t xml:space="preserve">: </w:t>
      </w:r>
      <w:r>
        <w:t>Температура бетонного основания и температура воздуха во время нанесения и полимеризации лака</w:t>
      </w:r>
      <w:r>
        <w:rPr>
          <w:b/>
        </w:rPr>
        <w:t xml:space="preserve"> </w:t>
      </w:r>
      <w:r>
        <w:t xml:space="preserve">H&amp;C™ CLEARPROTECT™ WATER-BASED POLYURETHANE CLEAR COAT должны быть в пределах 10°С-32°С. Температура основания должна быть не ниже 3°С над точкой росы.  </w:t>
      </w:r>
    </w:p>
    <w:p w:rsidR="0095386D" w:rsidRDefault="00D52578">
      <w:pPr>
        <w:spacing w:after="0" w:line="259" w:lineRule="auto"/>
        <w:ind w:left="0" w:firstLine="0"/>
        <w:jc w:val="left"/>
      </w:pPr>
      <w:r>
        <w:t xml:space="preserve"> </w:t>
      </w:r>
    </w:p>
    <w:p w:rsidR="0095386D" w:rsidRDefault="00D52578">
      <w:pPr>
        <w:ind w:left="-5" w:right="26"/>
      </w:pPr>
      <w:r>
        <w:rPr>
          <w:b/>
        </w:rPr>
        <w:t xml:space="preserve">Как </w:t>
      </w:r>
      <w:proofErr w:type="gramStart"/>
      <w:r>
        <w:rPr>
          <w:b/>
        </w:rPr>
        <w:t>На</w:t>
      </w:r>
      <w:r>
        <w:rPr>
          <w:b/>
        </w:rPr>
        <w:t>носить</w:t>
      </w:r>
      <w:proofErr w:type="gramEnd"/>
      <w:r>
        <w:rPr>
          <w:b/>
        </w:rPr>
        <w:t xml:space="preserve">: </w:t>
      </w:r>
      <w:r>
        <w:t xml:space="preserve">Нанести смешанный материал малярным валиком с длиной ворса 0.64-0.95см, исходя из </w:t>
      </w:r>
      <w:proofErr w:type="spellStart"/>
      <w:r>
        <w:t>укрывистости</w:t>
      </w:r>
      <w:proofErr w:type="spellEnd"/>
      <w:r>
        <w:t xml:space="preserve"> 6.1-9.8 м</w:t>
      </w:r>
      <w:r>
        <w:rPr>
          <w:vertAlign w:val="superscript"/>
        </w:rPr>
        <w:t>2</w:t>
      </w:r>
      <w:r>
        <w:t>/л</w:t>
      </w:r>
      <w:r>
        <w:rPr>
          <w:b/>
        </w:rPr>
        <w:t xml:space="preserve"> </w:t>
      </w:r>
      <w:r>
        <w:t>с толщиной мокрого слоя 152.4-101.6 мкм (6-4 мил). Покрытие будет быстро схватываться после нанесения, поэтому во избежание образования «пол</w:t>
      </w:r>
      <w:r>
        <w:t>ос», новые мазки наносить во влажный край предыдущих. Если появляются полосы, обработайте поверхность в поперечном направлении. Наносить покрытие равномерно, чтобы поверхность была полностью прокрашена. Не наносить слишком много материала. Это может привес</w:t>
      </w:r>
      <w:r>
        <w:t xml:space="preserve">ти к появлению белых пятен. Дать высохнуть не менее 24 часов перед использованием колесного транспорта и контактом с водой.  </w:t>
      </w:r>
      <w:r>
        <w:rPr>
          <w:b/>
        </w:rPr>
        <w:t xml:space="preserve"> </w:t>
      </w:r>
    </w:p>
    <w:p w:rsidR="0095386D" w:rsidRDefault="00D52578">
      <w:pPr>
        <w:spacing w:after="8" w:line="259" w:lineRule="auto"/>
        <w:ind w:left="0" w:firstLine="0"/>
        <w:jc w:val="left"/>
      </w:pPr>
      <w:r>
        <w:rPr>
          <w:b/>
        </w:rPr>
        <w:t xml:space="preserve"> </w:t>
      </w:r>
    </w:p>
    <w:p w:rsidR="0095386D" w:rsidRDefault="00D52578">
      <w:pPr>
        <w:ind w:left="-5" w:right="26"/>
      </w:pPr>
      <w:r>
        <w:rPr>
          <w:b/>
        </w:rPr>
        <w:t>Второй Слой:</w:t>
      </w:r>
      <w:r>
        <w:t xml:space="preserve"> Если потребуется второй слой лака H&amp;C™ CLEARPROTECT™ WATER-BASED POLYURETHANE CLEAR COAT,</w:t>
      </w:r>
      <w:r>
        <w:rPr>
          <w:b/>
        </w:rPr>
        <w:t xml:space="preserve"> </w:t>
      </w:r>
      <w:r>
        <w:t>нанести второй слой в те</w:t>
      </w:r>
      <w:r>
        <w:t xml:space="preserve">чение от 2 до 4 часов после нанесения первого слоя. Покрытие </w:t>
      </w:r>
      <w:proofErr w:type="spellStart"/>
      <w:r>
        <w:t>полимеризуется</w:t>
      </w:r>
      <w:proofErr w:type="spellEnd"/>
      <w:r>
        <w:t xml:space="preserve"> в очень твердую, стеклообразную пленку. Поэтому повторное нанесение покрытия после его полимеризации затруднено. Используйте спец. ботинки с шипами (первый слой будет все еще липки</w:t>
      </w:r>
      <w:r>
        <w:t xml:space="preserve">м) и не забывайте закрашивать следы от шипов. Если первый слой </w:t>
      </w:r>
      <w:proofErr w:type="spellStart"/>
      <w:r>
        <w:t>полимеризовался</w:t>
      </w:r>
      <w:proofErr w:type="spellEnd"/>
      <w:r>
        <w:t xml:space="preserve"> за ночь, вам потребуется его зашкурить при помощи шлифовальной машины и абразива на сетчатой основе с зернистостью 80 единиц.    </w:t>
      </w:r>
    </w:p>
    <w:p w:rsidR="0095386D" w:rsidRDefault="00D52578">
      <w:pPr>
        <w:spacing w:after="20" w:line="259" w:lineRule="auto"/>
        <w:ind w:left="0" w:firstLine="0"/>
        <w:jc w:val="left"/>
      </w:pPr>
      <w:r>
        <w:t xml:space="preserve"> </w:t>
      </w:r>
    </w:p>
    <w:p w:rsidR="0095386D" w:rsidRDefault="0095386D">
      <w:pPr>
        <w:spacing w:after="16" w:line="259" w:lineRule="auto"/>
        <w:ind w:left="0" w:firstLine="0"/>
        <w:jc w:val="left"/>
      </w:pPr>
    </w:p>
    <w:p w:rsidR="00D52578" w:rsidRDefault="00D52578" w:rsidP="00D52578">
      <w:pPr>
        <w:pStyle w:val="1"/>
        <w:ind w:left="-5"/>
      </w:pPr>
    </w:p>
    <w:p w:rsidR="00D52578" w:rsidRDefault="00D52578" w:rsidP="00D52578">
      <w:pPr>
        <w:pStyle w:val="1"/>
        <w:ind w:left="-5"/>
      </w:pPr>
    </w:p>
    <w:p w:rsidR="00D52578" w:rsidRDefault="00D52578" w:rsidP="00D52578">
      <w:pPr>
        <w:pStyle w:val="1"/>
        <w:ind w:left="-5"/>
        <w:rPr>
          <w:u w:val="none"/>
        </w:rPr>
      </w:pPr>
      <w:r>
        <w:t>СОПРОТИВЛЕНИЕ СКОЛЬЖЕНИЮ</w:t>
      </w:r>
      <w:r>
        <w:rPr>
          <w:u w:val="none"/>
        </w:rPr>
        <w:t xml:space="preserve"> </w:t>
      </w:r>
    </w:p>
    <w:p w:rsidR="00D52578" w:rsidRPr="00D52578" w:rsidRDefault="00D52578" w:rsidP="00D52578"/>
    <w:p w:rsidR="0095386D" w:rsidRDefault="00D52578">
      <w:pPr>
        <w:ind w:left="-5" w:right="26"/>
      </w:pPr>
      <w:r>
        <w:t>Некоторые поверхн</w:t>
      </w:r>
      <w:r>
        <w:t xml:space="preserve">ости может потребоваться обработать специальной </w:t>
      </w:r>
      <w:proofErr w:type="spellStart"/>
      <w:r>
        <w:t>антискользящей</w:t>
      </w:r>
      <w:proofErr w:type="spellEnd"/>
      <w:r>
        <w:t xml:space="preserve"> добавкой для безопасности. Добавьте H&amp;C </w:t>
      </w:r>
      <w:proofErr w:type="spellStart"/>
      <w:r>
        <w:t>SharkGrip</w:t>
      </w:r>
      <w:proofErr w:type="spellEnd"/>
      <w:r>
        <w:t xml:space="preserve"> </w:t>
      </w:r>
      <w:proofErr w:type="spellStart"/>
      <w:r>
        <w:t>Slip-Resistant</w:t>
      </w:r>
      <w:proofErr w:type="spellEnd"/>
      <w:r>
        <w:t xml:space="preserve"> </w:t>
      </w:r>
      <w:proofErr w:type="spellStart"/>
      <w:r>
        <w:t>Additive</w:t>
      </w:r>
      <w:proofErr w:type="spellEnd"/>
      <w:r>
        <w:t xml:space="preserve"> в финишное покрытие в соответствии с инструкциями на этикетке. Этот материла не должен быть использован в качестве анал</w:t>
      </w:r>
      <w:r>
        <w:t xml:space="preserve">ога нескользящего покрытия.  </w:t>
      </w:r>
      <w:r>
        <w:rPr>
          <w:b/>
        </w:rPr>
        <w:t xml:space="preserve"> </w:t>
      </w:r>
    </w:p>
    <w:p w:rsidR="0095386D" w:rsidRDefault="00D52578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95386D" w:rsidRDefault="00D52578">
      <w:pPr>
        <w:pStyle w:val="1"/>
        <w:ind w:left="-5"/>
      </w:pPr>
      <w:r>
        <w:t>ОЧИСТКА</w:t>
      </w:r>
      <w:r>
        <w:rPr>
          <w:u w:val="none"/>
        </w:rPr>
        <w:t xml:space="preserve"> </w:t>
      </w:r>
    </w:p>
    <w:p w:rsidR="0095386D" w:rsidRDefault="00D52578">
      <w:pPr>
        <w:spacing w:after="12" w:line="259" w:lineRule="auto"/>
        <w:ind w:left="0" w:firstLine="0"/>
        <w:jc w:val="left"/>
      </w:pPr>
      <w:r>
        <w:t xml:space="preserve"> </w:t>
      </w:r>
    </w:p>
    <w:p w:rsidR="0095386D" w:rsidRDefault="00D52578">
      <w:pPr>
        <w:spacing w:after="55"/>
        <w:ind w:left="-5" w:right="26"/>
      </w:pPr>
      <w:r>
        <w:t>Сразу же удалить проливы и брызги, а также отмыть инструмент, используя теплый мыльный раствор.</w:t>
      </w:r>
      <w:r>
        <w:rPr>
          <w:b/>
        </w:rPr>
        <w:t xml:space="preserve"> </w:t>
      </w:r>
    </w:p>
    <w:p w:rsidR="0095386D" w:rsidRDefault="00D52578">
      <w:pPr>
        <w:spacing w:after="17" w:line="259" w:lineRule="auto"/>
        <w:ind w:left="0" w:firstLine="0"/>
        <w:jc w:val="left"/>
      </w:pPr>
      <w:r>
        <w:rPr>
          <w:b/>
        </w:rPr>
        <w:t xml:space="preserve"> </w:t>
      </w:r>
    </w:p>
    <w:p w:rsidR="0095386D" w:rsidRDefault="00D52578">
      <w:pPr>
        <w:pStyle w:val="1"/>
        <w:ind w:left="-5"/>
      </w:pPr>
      <w:r>
        <w:t>ОБСЛУЖИВАНИЕ</w:t>
      </w:r>
      <w:r>
        <w:rPr>
          <w:u w:val="none"/>
        </w:rPr>
        <w:t xml:space="preserve"> </w:t>
      </w:r>
    </w:p>
    <w:p w:rsidR="0095386D" w:rsidRDefault="00D5257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5386D" w:rsidRDefault="00D52578">
      <w:pPr>
        <w:ind w:left="-5" w:right="26"/>
      </w:pPr>
      <w:r>
        <w:t xml:space="preserve">Очистить слегка и </w:t>
      </w:r>
      <w:proofErr w:type="spellStart"/>
      <w:r>
        <w:t>среднезагрязненные</w:t>
      </w:r>
      <w:proofErr w:type="spellEnd"/>
      <w:r>
        <w:t xml:space="preserve"> поверхности раствором в соотношении 50 на 50 </w:t>
      </w:r>
      <w:r>
        <w:t xml:space="preserve">из очистителя - </w:t>
      </w:r>
      <w:proofErr w:type="spellStart"/>
      <w:r>
        <w:t>обезжиривателя</w:t>
      </w:r>
      <w:proofErr w:type="spellEnd"/>
      <w:r>
        <w:t xml:space="preserve"> CONCRETEREADY </w:t>
      </w:r>
      <w:proofErr w:type="spellStart"/>
      <w:r>
        <w:t>Cleaner</w:t>
      </w:r>
      <w:proofErr w:type="spellEnd"/>
      <w:r>
        <w:t xml:space="preserve"> </w:t>
      </w:r>
      <w:proofErr w:type="spellStart"/>
      <w:r>
        <w:t>Degreaser</w:t>
      </w:r>
      <w:proofErr w:type="spellEnd"/>
      <w:r>
        <w:t xml:space="preserve"> и воды или качественным химически нейтральным очистителем/ </w:t>
      </w:r>
      <w:proofErr w:type="spellStart"/>
      <w:r>
        <w:t>обезжиривателем</w:t>
      </w:r>
      <w:proofErr w:type="spellEnd"/>
      <w:r>
        <w:t>, следуя рекомендациям по использованию производителя. Сильные загрязнения (например, масляные или жировые) очистить ср</w:t>
      </w:r>
      <w:r>
        <w:t xml:space="preserve">едством CONCRETEREADY </w:t>
      </w:r>
      <w:proofErr w:type="spellStart"/>
      <w:r>
        <w:t>Cleaner</w:t>
      </w:r>
      <w:proofErr w:type="spellEnd"/>
      <w:r>
        <w:t xml:space="preserve"> </w:t>
      </w:r>
      <w:proofErr w:type="spellStart"/>
      <w:r>
        <w:t>Degreaser</w:t>
      </w:r>
      <w:proofErr w:type="spellEnd"/>
      <w:r>
        <w:t xml:space="preserve"> 100% концентрации.  </w:t>
      </w:r>
    </w:p>
    <w:p w:rsidR="0095386D" w:rsidRDefault="00D52578">
      <w:pPr>
        <w:spacing w:after="17" w:line="259" w:lineRule="auto"/>
        <w:ind w:left="0" w:firstLine="0"/>
        <w:jc w:val="left"/>
      </w:pPr>
      <w:r>
        <w:rPr>
          <w:b/>
        </w:rPr>
        <w:t xml:space="preserve"> </w:t>
      </w:r>
    </w:p>
    <w:p w:rsidR="0095386D" w:rsidRDefault="00D52578">
      <w:pPr>
        <w:pStyle w:val="1"/>
        <w:ind w:left="-5"/>
      </w:pPr>
      <w:bookmarkStart w:id="0" w:name="_GoBack"/>
      <w:bookmarkEnd w:id="0"/>
      <w:r>
        <w:t>ФИЗИЧЕСКИЕ ХАРАКТЕРИСТИКИ</w:t>
      </w:r>
      <w:r>
        <w:rPr>
          <w:u w:val="none"/>
        </w:rPr>
        <w:t xml:space="preserve">  </w:t>
      </w:r>
    </w:p>
    <w:p w:rsidR="0095386D" w:rsidRDefault="00D5257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4993" w:type="dxa"/>
        <w:tblInd w:w="5" w:type="dxa"/>
        <w:tblCellMar>
          <w:top w:w="6" w:type="dxa"/>
          <w:left w:w="108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2032"/>
        <w:gridCol w:w="1506"/>
        <w:gridCol w:w="1455"/>
      </w:tblGrid>
      <w:tr w:rsidR="0095386D">
        <w:trPr>
          <w:trHeight w:val="146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6D" w:rsidRDefault="00D52578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sz w:val="12"/>
              </w:rPr>
              <w:t xml:space="preserve">Свойство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6D" w:rsidRDefault="00D52578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12"/>
              </w:rPr>
              <w:t xml:space="preserve">Метод Испытания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6D" w:rsidRDefault="00D52578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12"/>
              </w:rPr>
              <w:t xml:space="preserve">Значение </w:t>
            </w:r>
          </w:p>
        </w:tc>
      </w:tr>
      <w:tr w:rsidR="0095386D">
        <w:trPr>
          <w:trHeight w:val="425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6D" w:rsidRDefault="00D52578">
            <w:pPr>
              <w:spacing w:after="0" w:line="259" w:lineRule="auto"/>
              <w:ind w:left="0" w:right="123" w:firstLine="0"/>
              <w:jc w:val="left"/>
            </w:pPr>
            <w:r>
              <w:rPr>
                <w:sz w:val="12"/>
              </w:rPr>
              <w:t xml:space="preserve">Время </w:t>
            </w:r>
            <w:proofErr w:type="gramStart"/>
            <w:r>
              <w:rPr>
                <w:sz w:val="12"/>
              </w:rPr>
              <w:t>Высыхания  при</w:t>
            </w:r>
            <w:proofErr w:type="gramEnd"/>
            <w:r>
              <w:rPr>
                <w:sz w:val="12"/>
              </w:rPr>
              <w:t xml:space="preserve"> 25°C и относительной влажности 50%*: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6D" w:rsidRDefault="00D52578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До </w:t>
            </w:r>
            <w:proofErr w:type="spellStart"/>
            <w:r>
              <w:rPr>
                <w:sz w:val="12"/>
              </w:rPr>
              <w:t>отлипа</w:t>
            </w:r>
            <w:proofErr w:type="spellEnd"/>
            <w:r>
              <w:rPr>
                <w:sz w:val="12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6D" w:rsidRDefault="00D52578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4-6 часов </w:t>
            </w:r>
          </w:p>
        </w:tc>
      </w:tr>
      <w:tr w:rsidR="0095386D">
        <w:trPr>
          <w:trHeight w:val="286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6D" w:rsidRDefault="00D52578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6D" w:rsidRDefault="00D52578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>Неинтенсивное движение (</w:t>
            </w:r>
            <w:proofErr w:type="gramStart"/>
            <w:r>
              <w:rPr>
                <w:sz w:val="12"/>
              </w:rPr>
              <w:t xml:space="preserve">пешеходное)  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6D" w:rsidRDefault="00D52578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24 </w:t>
            </w:r>
            <w:r>
              <w:rPr>
                <w:sz w:val="12"/>
              </w:rPr>
              <w:t xml:space="preserve">часа </w:t>
            </w:r>
          </w:p>
        </w:tc>
      </w:tr>
      <w:tr w:rsidR="0095386D">
        <w:trPr>
          <w:trHeight w:val="149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6D" w:rsidRDefault="00D52578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6D" w:rsidRDefault="00D52578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Интенсивное движение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6D" w:rsidRDefault="00D52578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48-72 часа </w:t>
            </w:r>
          </w:p>
        </w:tc>
      </w:tr>
      <w:tr w:rsidR="0095386D">
        <w:trPr>
          <w:trHeight w:val="286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6D" w:rsidRDefault="00D52578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6D" w:rsidRDefault="00D52578">
            <w:pPr>
              <w:spacing w:after="0" w:line="259" w:lineRule="auto"/>
              <w:ind w:left="0" w:right="9" w:firstLine="0"/>
              <w:jc w:val="left"/>
            </w:pPr>
            <w:r>
              <w:rPr>
                <w:sz w:val="12"/>
              </w:rPr>
              <w:t xml:space="preserve">Нанесение следующего слоя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6D" w:rsidRDefault="00D52578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2 часа </w:t>
            </w:r>
          </w:p>
        </w:tc>
      </w:tr>
      <w:tr w:rsidR="0095386D">
        <w:trPr>
          <w:trHeight w:val="286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6D" w:rsidRDefault="00D52578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 xml:space="preserve">Срок годности после смешивания компонентов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6D" w:rsidRDefault="00D52578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6D" w:rsidRDefault="00D52578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1.5 часа </w:t>
            </w:r>
          </w:p>
        </w:tc>
      </w:tr>
      <w:tr w:rsidR="0095386D">
        <w:trPr>
          <w:trHeight w:val="286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6D" w:rsidRDefault="00D52578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 xml:space="preserve">Летучие Органические Соединения (VOC)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6D" w:rsidRDefault="00D52578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EPA </w:t>
            </w:r>
            <w:proofErr w:type="spellStart"/>
            <w:r>
              <w:rPr>
                <w:sz w:val="12"/>
              </w:rPr>
              <w:t>Method</w:t>
            </w:r>
            <w:proofErr w:type="spellEnd"/>
            <w:r>
              <w:rPr>
                <w:sz w:val="12"/>
              </w:rPr>
              <w:t xml:space="preserve"> 24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6D" w:rsidRDefault="00D52578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&lt;50 г/л после смешивания </w:t>
            </w:r>
          </w:p>
        </w:tc>
      </w:tr>
      <w:tr w:rsidR="0095386D">
        <w:trPr>
          <w:trHeight w:val="977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6D" w:rsidRDefault="00D52578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Статический Коэффициент Трения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6D" w:rsidRDefault="00D52578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>NFSI</w:t>
            </w:r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Method</w:t>
            </w:r>
            <w:proofErr w:type="spellEnd"/>
            <w:r>
              <w:rPr>
                <w:sz w:val="12"/>
              </w:rPr>
              <w:t xml:space="preserve"> B101.3-2012 и В101.1-2009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6D" w:rsidRPr="00D52578" w:rsidRDefault="00D52578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D52578">
              <w:rPr>
                <w:sz w:val="12"/>
                <w:lang w:val="en-US"/>
              </w:rPr>
              <w:t xml:space="preserve">C </w:t>
            </w:r>
            <w:r>
              <w:rPr>
                <w:sz w:val="12"/>
              </w:rPr>
              <w:t>добавкой</w:t>
            </w:r>
            <w:r w:rsidRPr="00D52578">
              <w:rPr>
                <w:sz w:val="12"/>
                <w:lang w:val="en-US"/>
              </w:rPr>
              <w:t xml:space="preserve"> </w:t>
            </w:r>
            <w:proofErr w:type="spellStart"/>
            <w:r w:rsidRPr="00D52578">
              <w:rPr>
                <w:sz w:val="12"/>
                <w:lang w:val="en-US"/>
              </w:rPr>
              <w:t>SharkGrip</w:t>
            </w:r>
            <w:proofErr w:type="spellEnd"/>
            <w:r w:rsidRPr="00D52578">
              <w:rPr>
                <w:sz w:val="12"/>
                <w:lang w:val="en-US"/>
              </w:rPr>
              <w:t xml:space="preserve"> </w:t>
            </w:r>
          </w:p>
          <w:p w:rsidR="0095386D" w:rsidRPr="00D52578" w:rsidRDefault="00D52578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D52578">
              <w:rPr>
                <w:sz w:val="12"/>
                <w:lang w:val="en-US"/>
              </w:rPr>
              <w:t xml:space="preserve">Wet SCOF.68 </w:t>
            </w:r>
          </w:p>
          <w:p w:rsidR="0095386D" w:rsidRPr="00D52578" w:rsidRDefault="00D52578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D52578">
              <w:rPr>
                <w:sz w:val="12"/>
                <w:lang w:val="en-US"/>
              </w:rPr>
              <w:t xml:space="preserve">Wet DCOF.52 </w:t>
            </w:r>
          </w:p>
          <w:p w:rsidR="0095386D" w:rsidRPr="00D52578" w:rsidRDefault="00D52578">
            <w:pPr>
              <w:spacing w:after="1" w:line="259" w:lineRule="auto"/>
              <w:ind w:left="0" w:firstLine="0"/>
              <w:jc w:val="left"/>
              <w:rPr>
                <w:lang w:val="en-US"/>
              </w:rPr>
            </w:pPr>
            <w:r w:rsidRPr="00D52578">
              <w:rPr>
                <w:sz w:val="12"/>
                <w:lang w:val="en-US"/>
              </w:rPr>
              <w:t xml:space="preserve"> </w:t>
            </w:r>
          </w:p>
          <w:p w:rsidR="0095386D" w:rsidRPr="00D52578" w:rsidRDefault="00D52578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>
              <w:rPr>
                <w:sz w:val="12"/>
              </w:rPr>
              <w:t>Без</w:t>
            </w:r>
            <w:r w:rsidRPr="00D52578">
              <w:rPr>
                <w:sz w:val="12"/>
                <w:lang w:val="en-US"/>
              </w:rPr>
              <w:t xml:space="preserve"> </w:t>
            </w:r>
            <w:r>
              <w:rPr>
                <w:sz w:val="12"/>
              </w:rPr>
              <w:t>добавки</w:t>
            </w:r>
            <w:r w:rsidRPr="00D52578">
              <w:rPr>
                <w:sz w:val="12"/>
                <w:lang w:val="en-US"/>
              </w:rPr>
              <w:t xml:space="preserve"> </w:t>
            </w:r>
            <w:proofErr w:type="spellStart"/>
            <w:r w:rsidRPr="00D52578">
              <w:rPr>
                <w:sz w:val="12"/>
                <w:lang w:val="en-US"/>
              </w:rPr>
              <w:t>SharkGrip</w:t>
            </w:r>
            <w:proofErr w:type="spellEnd"/>
            <w:r w:rsidRPr="00D52578">
              <w:rPr>
                <w:sz w:val="12"/>
                <w:lang w:val="en-US"/>
              </w:rPr>
              <w:t xml:space="preserve"> </w:t>
            </w:r>
          </w:p>
          <w:p w:rsidR="0095386D" w:rsidRPr="00D52578" w:rsidRDefault="00D52578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D52578">
              <w:rPr>
                <w:sz w:val="12"/>
                <w:lang w:val="en-US"/>
              </w:rPr>
              <w:t xml:space="preserve">Wet SCOF.71 </w:t>
            </w:r>
          </w:p>
          <w:p w:rsidR="0095386D" w:rsidRDefault="00D5257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12"/>
              </w:rPr>
              <w:t>Wet</w:t>
            </w:r>
            <w:proofErr w:type="spellEnd"/>
            <w:r>
              <w:rPr>
                <w:sz w:val="12"/>
              </w:rPr>
              <w:t xml:space="preserve"> DCOF.441 </w:t>
            </w:r>
          </w:p>
        </w:tc>
      </w:tr>
      <w:tr w:rsidR="0095386D">
        <w:trPr>
          <w:trHeight w:val="149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6D" w:rsidRDefault="00D52578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Степень Глянца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6D" w:rsidRDefault="00D52578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6D" w:rsidRDefault="00D5257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12"/>
              </w:rPr>
              <w:t>Полумат</w:t>
            </w:r>
            <w:proofErr w:type="spellEnd"/>
            <w:r>
              <w:rPr>
                <w:sz w:val="12"/>
              </w:rPr>
              <w:t xml:space="preserve"> </w:t>
            </w:r>
          </w:p>
        </w:tc>
      </w:tr>
      <w:tr w:rsidR="0095386D">
        <w:trPr>
          <w:trHeight w:val="286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6D" w:rsidRDefault="00D5257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12"/>
              </w:rPr>
              <w:t>Абразивостойкость</w:t>
            </w:r>
            <w:proofErr w:type="spellEnd"/>
            <w:r>
              <w:rPr>
                <w:sz w:val="12"/>
              </w:rPr>
              <w:t xml:space="preserve"> 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6D" w:rsidRPr="00D52578" w:rsidRDefault="00D52578">
            <w:pPr>
              <w:spacing w:after="0" w:line="259" w:lineRule="auto"/>
              <w:ind w:left="0" w:right="90" w:firstLine="0"/>
              <w:jc w:val="left"/>
              <w:rPr>
                <w:lang w:val="en-US"/>
              </w:rPr>
            </w:pPr>
            <w:r w:rsidRPr="00D52578">
              <w:rPr>
                <w:sz w:val="12"/>
                <w:lang w:val="en-US"/>
              </w:rPr>
              <w:t xml:space="preserve">ASTM D4060, CS17 Wheel, 1,000 </w:t>
            </w:r>
            <w:r>
              <w:rPr>
                <w:sz w:val="12"/>
              </w:rPr>
              <w:t>циклов</w:t>
            </w:r>
            <w:r w:rsidRPr="00D52578">
              <w:rPr>
                <w:sz w:val="12"/>
                <w:lang w:val="en-US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6D" w:rsidRDefault="00D52578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41 мг потери </w:t>
            </w:r>
          </w:p>
        </w:tc>
      </w:tr>
      <w:tr w:rsidR="0095386D">
        <w:trPr>
          <w:trHeight w:val="425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6D" w:rsidRDefault="00D52578">
            <w:pPr>
              <w:spacing w:after="0" w:line="280" w:lineRule="auto"/>
              <w:ind w:left="0" w:firstLine="0"/>
              <w:jc w:val="left"/>
            </w:pPr>
            <w:r>
              <w:rPr>
                <w:sz w:val="12"/>
              </w:rPr>
              <w:t xml:space="preserve">Определение Твердости по Карандашной Шкале: </w:t>
            </w:r>
          </w:p>
          <w:p w:rsidR="0095386D" w:rsidRDefault="00D52578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6D" w:rsidRDefault="00D52578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ASTM D3363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6D" w:rsidRDefault="00D52578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4H </w:t>
            </w:r>
          </w:p>
        </w:tc>
      </w:tr>
      <w:tr w:rsidR="0095386D">
        <w:trPr>
          <w:trHeight w:val="146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6D" w:rsidRDefault="00D52578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Тест на Адгезию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6D" w:rsidRDefault="00D52578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ASTM D7234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6D" w:rsidRDefault="00D5257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2"/>
              </w:rPr>
              <w:t xml:space="preserve">333 </w:t>
            </w:r>
            <w:proofErr w:type="spellStart"/>
            <w:r>
              <w:rPr>
                <w:sz w:val="12"/>
              </w:rPr>
              <w:t>psi</w:t>
            </w:r>
            <w:proofErr w:type="spellEnd"/>
            <w:r>
              <w:rPr>
                <w:sz w:val="12"/>
              </w:rPr>
              <w:t xml:space="preserve"> повреждение бетона </w:t>
            </w:r>
          </w:p>
        </w:tc>
      </w:tr>
      <w:tr w:rsidR="0095386D">
        <w:trPr>
          <w:trHeight w:val="2357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6D" w:rsidRDefault="00D52578">
            <w:pPr>
              <w:spacing w:after="12" w:line="259" w:lineRule="auto"/>
              <w:ind w:left="0" w:firstLine="0"/>
              <w:jc w:val="left"/>
            </w:pPr>
            <w:r>
              <w:rPr>
                <w:sz w:val="12"/>
              </w:rPr>
              <w:lastRenderedPageBreak/>
              <w:t xml:space="preserve">Сопротивление </w:t>
            </w:r>
          </w:p>
          <w:p w:rsidR="0095386D" w:rsidRDefault="00D52578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Воздействию Химикатов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6D" w:rsidRDefault="00D52578">
            <w:pPr>
              <w:spacing w:after="12" w:line="259" w:lineRule="auto"/>
              <w:ind w:left="0" w:firstLine="0"/>
              <w:jc w:val="left"/>
            </w:pPr>
            <w:r>
              <w:rPr>
                <w:sz w:val="12"/>
              </w:rPr>
              <w:t xml:space="preserve">Бензин </w:t>
            </w:r>
          </w:p>
          <w:p w:rsidR="0095386D" w:rsidRDefault="00D52578">
            <w:pPr>
              <w:spacing w:after="1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Трансмиссионная жидкость </w:t>
            </w:r>
          </w:p>
          <w:p w:rsidR="0095386D" w:rsidRDefault="00D52578">
            <w:pPr>
              <w:spacing w:after="12" w:line="259" w:lineRule="auto"/>
              <w:ind w:left="0" w:firstLine="0"/>
              <w:jc w:val="left"/>
            </w:pPr>
            <w:r>
              <w:rPr>
                <w:sz w:val="12"/>
              </w:rPr>
              <w:t xml:space="preserve">Тормозная жидкость </w:t>
            </w:r>
          </w:p>
          <w:p w:rsidR="0095386D" w:rsidRDefault="00D52578">
            <w:pPr>
              <w:spacing w:after="1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Антифриз  </w:t>
            </w:r>
          </w:p>
          <w:p w:rsidR="0095386D" w:rsidRDefault="00D52578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Моторное масло </w:t>
            </w:r>
          </w:p>
          <w:p w:rsidR="0095386D" w:rsidRDefault="00D52578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5% </w:t>
            </w:r>
            <w:proofErr w:type="spellStart"/>
            <w:r>
              <w:rPr>
                <w:sz w:val="12"/>
              </w:rPr>
              <w:t>NaCl</w:t>
            </w:r>
            <w:proofErr w:type="spellEnd"/>
            <w:r>
              <w:rPr>
                <w:sz w:val="12"/>
              </w:rPr>
              <w:t xml:space="preserve"> </w:t>
            </w:r>
          </w:p>
          <w:p w:rsidR="0095386D" w:rsidRDefault="00D52578">
            <w:pPr>
              <w:spacing w:after="12" w:line="259" w:lineRule="auto"/>
              <w:ind w:left="0" w:firstLine="0"/>
              <w:jc w:val="left"/>
            </w:pPr>
            <w:r>
              <w:rPr>
                <w:sz w:val="12"/>
              </w:rPr>
              <w:t xml:space="preserve">5% </w:t>
            </w:r>
            <w:proofErr w:type="spellStart"/>
            <w:r>
              <w:rPr>
                <w:sz w:val="12"/>
              </w:rPr>
              <w:t>NaOH</w:t>
            </w:r>
            <w:proofErr w:type="spellEnd"/>
            <w:r>
              <w:rPr>
                <w:sz w:val="12"/>
              </w:rPr>
              <w:t xml:space="preserve"> </w:t>
            </w:r>
          </w:p>
          <w:p w:rsidR="0095386D" w:rsidRDefault="00D52578">
            <w:pPr>
              <w:spacing w:after="19" w:line="237" w:lineRule="auto"/>
              <w:ind w:left="0" w:right="111" w:firstLine="0"/>
              <w:jc w:val="left"/>
            </w:pPr>
            <w:r>
              <w:rPr>
                <w:sz w:val="12"/>
              </w:rPr>
              <w:t xml:space="preserve">Соляная </w:t>
            </w:r>
            <w:proofErr w:type="gramStart"/>
            <w:r>
              <w:rPr>
                <w:sz w:val="12"/>
              </w:rPr>
              <w:t xml:space="preserve">кислота  </w:t>
            </w:r>
            <w:proofErr w:type="spellStart"/>
            <w:r>
              <w:rPr>
                <w:sz w:val="12"/>
              </w:rPr>
              <w:t>SafKleen</w:t>
            </w:r>
            <w:proofErr w:type="spellEnd"/>
            <w:proofErr w:type="gramEnd"/>
            <w:r>
              <w:rPr>
                <w:sz w:val="12"/>
              </w:rPr>
              <w:t xml:space="preserve"> </w:t>
            </w:r>
          </w:p>
          <w:p w:rsidR="0095386D" w:rsidRDefault="00D52578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10% отбеливатель </w:t>
            </w:r>
          </w:p>
          <w:p w:rsidR="0095386D" w:rsidRDefault="00D52578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CIP 100 </w:t>
            </w:r>
          </w:p>
          <w:p w:rsidR="0095386D" w:rsidRDefault="00D5257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12"/>
              </w:rPr>
              <w:t>Vesphene</w:t>
            </w:r>
            <w:proofErr w:type="spellEnd"/>
            <w:r>
              <w:rPr>
                <w:sz w:val="12"/>
              </w:rPr>
              <w:t xml:space="preserve"> </w:t>
            </w:r>
          </w:p>
          <w:p w:rsidR="0095386D" w:rsidRDefault="00D52578">
            <w:pPr>
              <w:spacing w:after="8" w:line="259" w:lineRule="auto"/>
              <w:ind w:left="0" w:firstLine="0"/>
              <w:jc w:val="left"/>
            </w:pPr>
            <w:proofErr w:type="spellStart"/>
            <w:r>
              <w:rPr>
                <w:sz w:val="12"/>
              </w:rPr>
              <w:t>LPHsE</w:t>
            </w:r>
            <w:proofErr w:type="spellEnd"/>
            <w:r>
              <w:rPr>
                <w:sz w:val="12"/>
              </w:rPr>
              <w:t xml:space="preserve"> </w:t>
            </w:r>
          </w:p>
          <w:p w:rsidR="0095386D" w:rsidRDefault="00D52578">
            <w:pPr>
              <w:spacing w:after="1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25% Фосфорная кислота </w:t>
            </w:r>
          </w:p>
          <w:p w:rsidR="0095386D" w:rsidRDefault="00D52578">
            <w:pPr>
              <w:spacing w:after="12" w:line="259" w:lineRule="auto"/>
              <w:ind w:left="0" w:firstLine="0"/>
              <w:jc w:val="left"/>
            </w:pPr>
            <w:r>
              <w:rPr>
                <w:sz w:val="12"/>
              </w:rPr>
              <w:t xml:space="preserve">50% </w:t>
            </w:r>
            <w:proofErr w:type="spellStart"/>
            <w:r>
              <w:rPr>
                <w:sz w:val="12"/>
              </w:rPr>
              <w:t>Гидкроскид</w:t>
            </w:r>
            <w:proofErr w:type="spellEnd"/>
            <w:r>
              <w:rPr>
                <w:sz w:val="12"/>
              </w:rPr>
              <w:t xml:space="preserve"> натрия </w:t>
            </w:r>
          </w:p>
          <w:p w:rsidR="0095386D" w:rsidRDefault="00D52578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Изопропиловый спирт    </w:t>
            </w:r>
          </w:p>
          <w:p w:rsidR="0095386D" w:rsidRDefault="00D52578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6D" w:rsidRDefault="00D52578">
            <w:pPr>
              <w:spacing w:after="12" w:line="259" w:lineRule="auto"/>
              <w:ind w:left="0" w:firstLine="0"/>
              <w:jc w:val="left"/>
            </w:pPr>
            <w:r>
              <w:rPr>
                <w:sz w:val="12"/>
              </w:rPr>
              <w:t xml:space="preserve">Без эффекта </w:t>
            </w:r>
          </w:p>
          <w:p w:rsidR="0095386D" w:rsidRDefault="00D52578">
            <w:pPr>
              <w:spacing w:after="9" w:line="259" w:lineRule="auto"/>
              <w:ind w:left="0" w:firstLine="0"/>
              <w:jc w:val="left"/>
            </w:pPr>
            <w:r>
              <w:rPr>
                <w:sz w:val="12"/>
              </w:rPr>
              <w:t xml:space="preserve">Без эффекта </w:t>
            </w:r>
          </w:p>
          <w:p w:rsidR="0095386D" w:rsidRDefault="00D52578">
            <w:pPr>
              <w:spacing w:after="12" w:line="259" w:lineRule="auto"/>
              <w:ind w:left="0" w:firstLine="0"/>
              <w:jc w:val="left"/>
            </w:pPr>
            <w:r>
              <w:rPr>
                <w:sz w:val="12"/>
              </w:rPr>
              <w:t xml:space="preserve">Без эффекта </w:t>
            </w:r>
          </w:p>
          <w:p w:rsidR="0095386D" w:rsidRDefault="00D52578">
            <w:pPr>
              <w:spacing w:after="9" w:line="259" w:lineRule="auto"/>
              <w:ind w:left="0" w:firstLine="0"/>
              <w:jc w:val="left"/>
            </w:pPr>
            <w:r>
              <w:rPr>
                <w:sz w:val="12"/>
              </w:rPr>
              <w:t xml:space="preserve">Без эффекта </w:t>
            </w:r>
          </w:p>
          <w:p w:rsidR="0095386D" w:rsidRDefault="00D52578">
            <w:pPr>
              <w:spacing w:after="12" w:line="259" w:lineRule="auto"/>
              <w:ind w:left="0" w:firstLine="0"/>
              <w:jc w:val="left"/>
            </w:pPr>
            <w:r>
              <w:rPr>
                <w:sz w:val="12"/>
              </w:rPr>
              <w:t xml:space="preserve">Без эффекта </w:t>
            </w:r>
          </w:p>
          <w:p w:rsidR="0095386D" w:rsidRDefault="00D52578">
            <w:pPr>
              <w:spacing w:after="9" w:line="259" w:lineRule="auto"/>
              <w:ind w:left="0" w:firstLine="0"/>
              <w:jc w:val="left"/>
            </w:pPr>
            <w:r>
              <w:rPr>
                <w:sz w:val="12"/>
              </w:rPr>
              <w:t xml:space="preserve">Без эффекта </w:t>
            </w:r>
          </w:p>
          <w:p w:rsidR="0095386D" w:rsidRDefault="00D52578">
            <w:pPr>
              <w:spacing w:after="12" w:line="259" w:lineRule="auto"/>
              <w:ind w:left="0" w:firstLine="0"/>
              <w:jc w:val="left"/>
            </w:pPr>
            <w:r>
              <w:rPr>
                <w:sz w:val="12"/>
              </w:rPr>
              <w:t xml:space="preserve">Без эффекта </w:t>
            </w:r>
          </w:p>
          <w:p w:rsidR="0095386D" w:rsidRDefault="00D52578">
            <w:pPr>
              <w:spacing w:after="1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Без эффекта </w:t>
            </w:r>
          </w:p>
          <w:p w:rsidR="0095386D" w:rsidRDefault="00D52578">
            <w:pPr>
              <w:spacing w:after="12" w:line="259" w:lineRule="auto"/>
              <w:ind w:left="0" w:firstLine="0"/>
              <w:jc w:val="left"/>
            </w:pPr>
            <w:r>
              <w:rPr>
                <w:sz w:val="12"/>
              </w:rPr>
              <w:t xml:space="preserve">Без эффекта </w:t>
            </w:r>
          </w:p>
          <w:p w:rsidR="0095386D" w:rsidRDefault="00D52578">
            <w:pPr>
              <w:spacing w:after="9" w:line="259" w:lineRule="auto"/>
              <w:ind w:left="0" w:firstLine="0"/>
              <w:jc w:val="left"/>
            </w:pPr>
            <w:r>
              <w:rPr>
                <w:sz w:val="12"/>
              </w:rPr>
              <w:t xml:space="preserve">Без эффекта </w:t>
            </w:r>
          </w:p>
          <w:p w:rsidR="0095386D" w:rsidRDefault="00D52578">
            <w:pPr>
              <w:spacing w:after="12" w:line="259" w:lineRule="auto"/>
              <w:ind w:left="0" w:firstLine="0"/>
              <w:jc w:val="left"/>
            </w:pPr>
            <w:r>
              <w:rPr>
                <w:sz w:val="12"/>
              </w:rPr>
              <w:t xml:space="preserve">Без эффекта </w:t>
            </w:r>
          </w:p>
          <w:p w:rsidR="0095386D" w:rsidRDefault="00D52578">
            <w:pPr>
              <w:spacing w:after="9" w:line="259" w:lineRule="auto"/>
              <w:ind w:left="0" w:firstLine="0"/>
              <w:jc w:val="left"/>
            </w:pPr>
            <w:r>
              <w:rPr>
                <w:sz w:val="12"/>
              </w:rPr>
              <w:t xml:space="preserve">Без эффекта </w:t>
            </w:r>
          </w:p>
          <w:p w:rsidR="0095386D" w:rsidRDefault="00D52578">
            <w:pPr>
              <w:spacing w:after="12" w:line="259" w:lineRule="auto"/>
              <w:ind w:left="0" w:firstLine="0"/>
              <w:jc w:val="left"/>
            </w:pPr>
            <w:r>
              <w:rPr>
                <w:sz w:val="12"/>
              </w:rPr>
              <w:t xml:space="preserve">Без эффекта </w:t>
            </w:r>
          </w:p>
          <w:p w:rsidR="0095386D" w:rsidRDefault="00D52578">
            <w:pPr>
              <w:spacing w:after="9" w:line="259" w:lineRule="auto"/>
              <w:ind w:left="0" w:firstLine="0"/>
              <w:jc w:val="left"/>
            </w:pPr>
            <w:r>
              <w:rPr>
                <w:sz w:val="12"/>
              </w:rPr>
              <w:t xml:space="preserve">Без эффекта </w:t>
            </w:r>
          </w:p>
          <w:p w:rsidR="0095386D" w:rsidRDefault="00D52578">
            <w:pPr>
              <w:spacing w:after="12" w:line="259" w:lineRule="auto"/>
              <w:ind w:left="0" w:firstLine="0"/>
              <w:jc w:val="left"/>
            </w:pPr>
            <w:r>
              <w:rPr>
                <w:sz w:val="12"/>
              </w:rPr>
              <w:t xml:space="preserve">Без эффекта </w:t>
            </w:r>
          </w:p>
          <w:p w:rsidR="0095386D" w:rsidRDefault="00D52578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Без эффекта </w:t>
            </w:r>
          </w:p>
        </w:tc>
      </w:tr>
      <w:tr w:rsidR="0095386D">
        <w:trPr>
          <w:trHeight w:val="562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6D" w:rsidRDefault="00D52578">
            <w:pPr>
              <w:spacing w:after="9" w:line="259" w:lineRule="auto"/>
              <w:ind w:left="0" w:firstLine="0"/>
              <w:jc w:val="left"/>
            </w:pPr>
            <w:r>
              <w:rPr>
                <w:sz w:val="12"/>
              </w:rPr>
              <w:t xml:space="preserve">Твердых Частиц  </w:t>
            </w:r>
          </w:p>
          <w:p w:rsidR="0095386D" w:rsidRDefault="00D52578">
            <w:pPr>
              <w:spacing w:after="12" w:line="259" w:lineRule="auto"/>
              <w:ind w:left="0" w:right="28" w:firstLine="0"/>
              <w:jc w:val="right"/>
            </w:pPr>
            <w:r>
              <w:rPr>
                <w:sz w:val="12"/>
              </w:rPr>
              <w:t xml:space="preserve">По Весу </w:t>
            </w:r>
          </w:p>
          <w:p w:rsidR="0095386D" w:rsidRDefault="00D52578">
            <w:pPr>
              <w:spacing w:after="0" w:line="259" w:lineRule="auto"/>
              <w:ind w:left="1447" w:hanging="576"/>
              <w:jc w:val="left"/>
            </w:pPr>
            <w:r>
              <w:rPr>
                <w:sz w:val="12"/>
              </w:rPr>
              <w:t xml:space="preserve">По Объему 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6D" w:rsidRDefault="00D52578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 </w:t>
            </w:r>
          </w:p>
          <w:p w:rsidR="0095386D" w:rsidRDefault="00D52578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 </w:t>
            </w:r>
          </w:p>
          <w:p w:rsidR="0095386D" w:rsidRDefault="00D52578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 </w:t>
            </w:r>
          </w:p>
          <w:p w:rsidR="0095386D" w:rsidRDefault="00D52578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6D" w:rsidRDefault="00D52578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 </w:t>
            </w:r>
          </w:p>
          <w:p w:rsidR="0095386D" w:rsidRDefault="00D52578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>60</w:t>
            </w:r>
            <w:r>
              <w:rPr>
                <w:sz w:val="12"/>
                <w:u w:val="single" w:color="000000"/>
              </w:rPr>
              <w:t>+</w:t>
            </w:r>
            <w:r>
              <w:rPr>
                <w:sz w:val="12"/>
              </w:rPr>
              <w:t xml:space="preserve">2% </w:t>
            </w:r>
          </w:p>
          <w:p w:rsidR="0095386D" w:rsidRDefault="00D52578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>50</w:t>
            </w:r>
            <w:r>
              <w:rPr>
                <w:sz w:val="12"/>
                <w:u w:val="single" w:color="000000"/>
              </w:rPr>
              <w:t>+</w:t>
            </w:r>
            <w:r>
              <w:rPr>
                <w:sz w:val="12"/>
              </w:rPr>
              <w:t xml:space="preserve">2% </w:t>
            </w:r>
          </w:p>
          <w:p w:rsidR="0095386D" w:rsidRDefault="00D52578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 </w:t>
            </w:r>
          </w:p>
        </w:tc>
      </w:tr>
      <w:tr w:rsidR="0095386D">
        <w:trPr>
          <w:trHeight w:val="286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6D" w:rsidRDefault="00D52578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Вес галлона 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6D" w:rsidRDefault="00D52578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6D" w:rsidRDefault="00D52578">
            <w:pPr>
              <w:spacing w:after="12" w:line="259" w:lineRule="auto"/>
              <w:ind w:left="0" w:firstLine="0"/>
              <w:jc w:val="left"/>
            </w:pPr>
            <w:r>
              <w:rPr>
                <w:sz w:val="12"/>
              </w:rPr>
              <w:t>4.6</w:t>
            </w:r>
            <w:r>
              <w:rPr>
                <w:sz w:val="12"/>
                <w:u w:val="single" w:color="000000"/>
              </w:rPr>
              <w:t>+</w:t>
            </w:r>
            <w:r>
              <w:rPr>
                <w:sz w:val="12"/>
              </w:rPr>
              <w:t xml:space="preserve">0.1кг </w:t>
            </w:r>
          </w:p>
          <w:p w:rsidR="0095386D" w:rsidRDefault="00D52578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После смешивания 1.28кг/л </w:t>
            </w:r>
          </w:p>
        </w:tc>
      </w:tr>
      <w:tr w:rsidR="0095386D">
        <w:trPr>
          <w:trHeight w:val="286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6D" w:rsidRDefault="00D52578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Срок Годности**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6D" w:rsidRDefault="00D52578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в неоткрытой банке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6D" w:rsidRDefault="00D52578">
            <w:pPr>
              <w:spacing w:after="0" w:line="259" w:lineRule="auto"/>
              <w:ind w:left="0" w:right="123" w:firstLine="0"/>
              <w:jc w:val="left"/>
            </w:pPr>
            <w:r>
              <w:rPr>
                <w:sz w:val="12"/>
              </w:rPr>
              <w:t xml:space="preserve">Часть А: 12 месяцев Часть В: 6 месяцев </w:t>
            </w:r>
          </w:p>
        </w:tc>
      </w:tr>
    </w:tbl>
    <w:p w:rsidR="0095386D" w:rsidRDefault="00D52578">
      <w:pPr>
        <w:spacing w:after="12" w:line="259" w:lineRule="auto"/>
        <w:ind w:left="113" w:firstLine="0"/>
        <w:jc w:val="left"/>
      </w:pPr>
      <w:r>
        <w:rPr>
          <w:sz w:val="12"/>
        </w:rPr>
        <w:t xml:space="preserve"> </w:t>
      </w:r>
    </w:p>
    <w:p w:rsidR="0095386D" w:rsidRDefault="00D52578">
      <w:pPr>
        <w:spacing w:after="10" w:line="259" w:lineRule="auto"/>
        <w:ind w:left="108"/>
        <w:jc w:val="left"/>
      </w:pPr>
      <w:r>
        <w:rPr>
          <w:sz w:val="12"/>
        </w:rPr>
        <w:t xml:space="preserve">*Высокая влажность и низкие температуры могут повлиять на время высыхания </w:t>
      </w:r>
    </w:p>
    <w:p w:rsidR="0095386D" w:rsidRDefault="00D52578">
      <w:pPr>
        <w:spacing w:after="10" w:line="259" w:lineRule="auto"/>
        <w:ind w:left="108"/>
        <w:jc w:val="left"/>
      </w:pPr>
      <w:r>
        <w:rPr>
          <w:sz w:val="12"/>
        </w:rPr>
        <w:t xml:space="preserve">**При хранении при температуре от 10°С до 32°С  </w:t>
      </w:r>
    </w:p>
    <w:sectPr w:rsidR="0095386D">
      <w:type w:val="continuous"/>
      <w:pgSz w:w="12240" w:h="15840"/>
      <w:pgMar w:top="1440" w:right="857" w:bottom="1440" w:left="1152" w:header="720" w:footer="720" w:gutter="0"/>
      <w:cols w:num="2" w:space="1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03756"/>
    <w:multiLevelType w:val="hybridMultilevel"/>
    <w:tmpl w:val="306062A6"/>
    <w:lvl w:ilvl="0" w:tplc="15F46FB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ABCDF2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D0AA6C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7686CF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94A119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F68A8E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4E4DDC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73616C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8EECCD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E653C8"/>
    <w:multiLevelType w:val="hybridMultilevel"/>
    <w:tmpl w:val="D506EA2E"/>
    <w:lvl w:ilvl="0" w:tplc="77849CA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71EC38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D8A2B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DB888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F7CC33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CB692C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138AF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EE73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6623B6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7D656E"/>
    <w:multiLevelType w:val="hybridMultilevel"/>
    <w:tmpl w:val="FB6E55DC"/>
    <w:lvl w:ilvl="0" w:tplc="35869E5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48A206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50A357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760AD7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CB0F8B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A5A35B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9868EB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236DCD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7F2A8B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6D"/>
    <w:rsid w:val="0095386D"/>
    <w:rsid w:val="00D5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9CEA8-C6EA-4F85-A858-EA9EAACD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erwi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rwin.ru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 Hovhannisyan</dc:creator>
  <cp:keywords/>
  <cp:lastModifiedBy>Яна</cp:lastModifiedBy>
  <cp:revision>2</cp:revision>
  <dcterms:created xsi:type="dcterms:W3CDTF">2020-04-29T10:21:00Z</dcterms:created>
  <dcterms:modified xsi:type="dcterms:W3CDTF">2020-04-29T10:21:00Z</dcterms:modified>
</cp:coreProperties>
</file>